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4678"/>
      </w:tblGrid>
      <w:tr w:rsidR="00EE68D2"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E68D2" w:rsidRDefault="00C46FDF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554A" w:rsidRDefault="0071554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EE68D2" w:rsidRDefault="00C46FD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:rsidR="00EE68D2" w:rsidRDefault="00C46FD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министерства образования </w:t>
            </w:r>
          </w:p>
          <w:p w:rsidR="00EE68D2" w:rsidRDefault="00C46FD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</w:t>
            </w:r>
          </w:p>
          <w:p w:rsidR="00EE68D2" w:rsidRDefault="00C46FDF" w:rsidP="0071554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1554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»</w:t>
            </w:r>
            <w:r w:rsidR="0071554A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2024 г. №</w:t>
            </w:r>
            <w:r w:rsidR="0071554A">
              <w:rPr>
                <w:sz w:val="28"/>
                <w:szCs w:val="28"/>
              </w:rPr>
              <w:t>265-пр</w:t>
            </w:r>
            <w:r>
              <w:rPr>
                <w:sz w:val="28"/>
                <w:szCs w:val="28"/>
              </w:rPr>
              <w:t>_____</w:t>
            </w:r>
          </w:p>
        </w:tc>
      </w:tr>
    </w:tbl>
    <w:p w:rsidR="00EE68D2" w:rsidRDefault="00EE68D2">
      <w:pPr>
        <w:shd w:val="clear" w:color="auto" w:fill="FFFFFF"/>
        <w:tabs>
          <w:tab w:val="left" w:pos="5162"/>
        </w:tabs>
        <w:rPr>
          <w:bCs/>
          <w:color w:val="000000"/>
          <w:sz w:val="28"/>
          <w:szCs w:val="28"/>
        </w:rPr>
      </w:pPr>
    </w:p>
    <w:p w:rsidR="00EE68D2" w:rsidRDefault="00EE68D2">
      <w:pPr>
        <w:shd w:val="clear" w:color="auto" w:fill="FFFFFF"/>
        <w:tabs>
          <w:tab w:val="left" w:pos="5162"/>
        </w:tabs>
        <w:jc w:val="center"/>
        <w:rPr>
          <w:bCs/>
          <w:color w:val="000000"/>
          <w:sz w:val="28"/>
          <w:szCs w:val="28"/>
        </w:rPr>
      </w:pPr>
    </w:p>
    <w:p w:rsidR="00EE68D2" w:rsidRDefault="00C46FDF">
      <w:pPr>
        <w:shd w:val="clear" w:color="auto" w:fill="FFFFFF"/>
        <w:tabs>
          <w:tab w:val="left" w:pos="5162"/>
        </w:tabs>
        <w:spacing w:line="24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ПОЛОЖЕНИЕ</w:t>
      </w:r>
    </w:p>
    <w:p w:rsidR="00EE68D2" w:rsidRDefault="00EE68D2">
      <w:pPr>
        <w:shd w:val="clear" w:color="auto" w:fill="FFFFFF"/>
        <w:tabs>
          <w:tab w:val="left" w:pos="5162"/>
        </w:tabs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EE68D2" w:rsidRDefault="00C46FDF">
      <w:pPr>
        <w:spacing w:line="240" w:lineRule="exact"/>
        <w:ind w:right="-79"/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 xml:space="preserve">о проведении краевого </w:t>
      </w:r>
      <w:r>
        <w:rPr>
          <w:sz w:val="28"/>
        </w:rPr>
        <w:t xml:space="preserve">этапа Всероссийского конкурса профессионального </w:t>
      </w:r>
      <w:r>
        <w:rPr>
          <w:sz w:val="28"/>
        </w:rPr>
        <w:t>мастерства работников сферы дополнительного образования  «Сердце отдаю детям» - 2024</w:t>
      </w:r>
    </w:p>
    <w:p w:rsidR="00EE68D2" w:rsidRDefault="00EE68D2">
      <w:pPr>
        <w:shd w:val="clear" w:color="auto" w:fill="FFFFFF"/>
        <w:tabs>
          <w:tab w:val="left" w:pos="5162"/>
        </w:tabs>
        <w:ind w:firstLine="709"/>
        <w:jc w:val="both"/>
        <w:rPr>
          <w:sz w:val="28"/>
          <w:szCs w:val="28"/>
        </w:rPr>
      </w:pPr>
    </w:p>
    <w:p w:rsidR="00EE68D2" w:rsidRDefault="00C46FDF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>. Общие положения</w:t>
      </w:r>
    </w:p>
    <w:p w:rsidR="00EE68D2" w:rsidRDefault="00C46FDF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1. Настоящее Положение определяет порядок организации и проведения краевого</w:t>
      </w:r>
      <w:r>
        <w:rPr>
          <w:sz w:val="28"/>
        </w:rPr>
        <w:t xml:space="preserve"> этапа Всероссийского конкурса профессионального мастерства ра</w:t>
      </w:r>
      <w:r>
        <w:rPr>
          <w:sz w:val="28"/>
        </w:rPr>
        <w:t xml:space="preserve">ботников сферы дополнительного образования  «Сердце отдаю детям» </w:t>
      </w:r>
      <w:r>
        <w:rPr>
          <w:color w:val="000000"/>
          <w:sz w:val="28"/>
          <w:szCs w:val="28"/>
        </w:rPr>
        <w:t xml:space="preserve">(далее </w:t>
      </w:r>
      <w:r>
        <w:rPr>
          <w:rStyle w:val="FontStyle16"/>
          <w:rFonts w:eastAsia="Arial Unicode MS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Конкурс).</w:t>
      </w:r>
    </w:p>
    <w:p w:rsidR="00EE68D2" w:rsidRDefault="00EE68D2">
      <w:pPr>
        <w:ind w:firstLine="709"/>
        <w:jc w:val="both"/>
        <w:rPr>
          <w:color w:val="000000"/>
          <w:sz w:val="28"/>
          <w:szCs w:val="28"/>
        </w:rPr>
      </w:pPr>
    </w:p>
    <w:p w:rsidR="00EE68D2" w:rsidRDefault="00C46FD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Конкурс направлен на повышение роли дополнительного образования детей в гражданско-патриотическом воспитании, формирование интересов, способностей, талантов, интеллекта</w:t>
      </w:r>
      <w:r>
        <w:rPr>
          <w:color w:val="000000"/>
          <w:sz w:val="28"/>
          <w:szCs w:val="28"/>
        </w:rPr>
        <w:t xml:space="preserve">, общей культуры обучающихся, </w:t>
      </w:r>
      <w:r>
        <w:rPr>
          <w:sz w:val="28"/>
          <w:szCs w:val="28"/>
        </w:rPr>
        <w:t>организацию психолого-педагогического сопровождения, адаптацию детей с ограниченными возможностями</w:t>
      </w:r>
      <w:r>
        <w:rPr>
          <w:color w:val="000000"/>
          <w:sz w:val="28"/>
          <w:szCs w:val="28"/>
        </w:rPr>
        <w:t xml:space="preserve"> здоровья </w:t>
      </w:r>
      <w:r>
        <w:rPr>
          <w:sz w:val="28"/>
          <w:szCs w:val="28"/>
        </w:rPr>
        <w:t>в системе инклюзивного образования, подготовку профессиональных кадров, способных работать в данном направлении в орга</w:t>
      </w:r>
      <w:r>
        <w:rPr>
          <w:sz w:val="28"/>
          <w:szCs w:val="28"/>
        </w:rPr>
        <w:t>низациях дополнительного образования.</w:t>
      </w:r>
    </w:p>
    <w:p w:rsidR="00EE68D2" w:rsidRPr="0071554A" w:rsidRDefault="00EE68D2">
      <w:pPr>
        <w:pStyle w:val="23"/>
        <w:shd w:val="clear" w:color="auto" w:fill="auto"/>
        <w:spacing w:line="240" w:lineRule="auto"/>
        <w:ind w:firstLine="357"/>
        <w:jc w:val="both"/>
        <w:rPr>
          <w:color w:val="000000"/>
          <w:sz w:val="16"/>
          <w:szCs w:val="16"/>
          <w:lang w:val="ru-RU" w:bidi="ru-RU"/>
        </w:rPr>
      </w:pPr>
    </w:p>
    <w:p w:rsidR="00EE68D2" w:rsidRDefault="00C46F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II. Цель и задачи Конкурса</w:t>
      </w:r>
    </w:p>
    <w:p w:rsidR="00EE68D2" w:rsidRPr="0071554A" w:rsidRDefault="00C46FDF">
      <w:pPr>
        <w:pStyle w:val="23"/>
        <w:shd w:val="clear" w:color="auto" w:fill="auto"/>
        <w:tabs>
          <w:tab w:val="left" w:pos="1286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71554A">
        <w:rPr>
          <w:color w:val="000000"/>
          <w:sz w:val="28"/>
          <w:szCs w:val="28"/>
          <w:lang w:val="ru-RU" w:bidi="ru-RU"/>
        </w:rPr>
        <w:t xml:space="preserve">3. Цель проведения </w:t>
      </w:r>
      <w:r>
        <w:rPr>
          <w:color w:val="000000"/>
          <w:sz w:val="28"/>
          <w:szCs w:val="28"/>
          <w:lang w:val="ru-RU" w:bidi="ru-RU"/>
        </w:rPr>
        <w:t>К</w:t>
      </w:r>
      <w:r w:rsidRPr="0071554A">
        <w:rPr>
          <w:color w:val="000000"/>
          <w:sz w:val="28"/>
          <w:szCs w:val="28"/>
          <w:lang w:val="ru-RU" w:bidi="ru-RU"/>
        </w:rPr>
        <w:t>онкурса:</w:t>
      </w:r>
      <w:r w:rsidRPr="0071554A">
        <w:rPr>
          <w:sz w:val="28"/>
          <w:szCs w:val="28"/>
          <w:lang w:val="ru-RU"/>
        </w:rPr>
        <w:t xml:space="preserve"> </w:t>
      </w:r>
    </w:p>
    <w:p w:rsidR="00EE68D2" w:rsidRDefault="00C46FDF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эффективных условий, обеспечивающих непрерывное профессиональное развитие, творческий и карьерный рост педагогов дополнительного образования детей.</w:t>
      </w:r>
    </w:p>
    <w:p w:rsidR="00EE68D2" w:rsidRPr="0071554A" w:rsidRDefault="00EE68D2">
      <w:pPr>
        <w:pStyle w:val="23"/>
        <w:shd w:val="clear" w:color="auto" w:fill="auto"/>
        <w:tabs>
          <w:tab w:val="left" w:pos="1286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EE68D2" w:rsidRPr="0071554A" w:rsidRDefault="00C46FDF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71554A">
        <w:rPr>
          <w:sz w:val="28"/>
          <w:szCs w:val="28"/>
          <w:lang w:val="ru-RU"/>
        </w:rPr>
        <w:t>4.</w:t>
      </w:r>
      <w:r w:rsidRPr="0071554A">
        <w:rPr>
          <w:sz w:val="28"/>
          <w:szCs w:val="28"/>
          <w:lang w:val="ru-RU"/>
        </w:rPr>
        <w:t xml:space="preserve"> </w:t>
      </w:r>
      <w:r w:rsidRPr="0071554A">
        <w:rPr>
          <w:color w:val="000000"/>
          <w:sz w:val="28"/>
          <w:szCs w:val="28"/>
          <w:lang w:val="ru-RU" w:bidi="ru-RU"/>
        </w:rPr>
        <w:t xml:space="preserve">Задачи </w:t>
      </w:r>
      <w:r>
        <w:rPr>
          <w:color w:val="000000"/>
          <w:sz w:val="28"/>
          <w:szCs w:val="28"/>
          <w:lang w:val="ru-RU" w:bidi="ru-RU"/>
        </w:rPr>
        <w:t>Конкурса</w:t>
      </w:r>
      <w:r w:rsidRPr="0071554A">
        <w:rPr>
          <w:color w:val="000000"/>
          <w:sz w:val="28"/>
          <w:szCs w:val="28"/>
          <w:lang w:val="ru-RU" w:bidi="ru-RU"/>
        </w:rPr>
        <w:t>:</w:t>
      </w:r>
      <w:r w:rsidRPr="0071554A">
        <w:rPr>
          <w:sz w:val="28"/>
          <w:szCs w:val="28"/>
          <w:lang w:val="ru-RU"/>
        </w:rPr>
        <w:t xml:space="preserve"> </w:t>
      </w:r>
    </w:p>
    <w:p w:rsidR="00EE68D2" w:rsidRPr="0071554A" w:rsidRDefault="00C46FDF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71554A">
        <w:rPr>
          <w:color w:val="000000"/>
          <w:sz w:val="28"/>
          <w:szCs w:val="28"/>
          <w:lang w:val="ru-RU" w:bidi="ru-RU"/>
        </w:rPr>
        <w:t>совершенствование профессионального мастерства педагогов дополнительного образования детей;</w:t>
      </w:r>
      <w:r w:rsidRPr="0071554A">
        <w:rPr>
          <w:sz w:val="28"/>
          <w:szCs w:val="28"/>
          <w:lang w:val="ru-RU"/>
        </w:rPr>
        <w:t xml:space="preserve"> </w:t>
      </w:r>
    </w:p>
    <w:p w:rsidR="00EE68D2" w:rsidRDefault="00C46FDF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71554A">
        <w:rPr>
          <w:color w:val="000000"/>
          <w:sz w:val="28"/>
          <w:szCs w:val="28"/>
          <w:lang w:val="ru-RU" w:bidi="ru-RU"/>
        </w:rPr>
        <w:t>повышение социальной значимости и престижа профессии педагога дополнительного образования детей;</w:t>
      </w:r>
      <w:r w:rsidRPr="0071554A">
        <w:rPr>
          <w:sz w:val="28"/>
          <w:szCs w:val="28"/>
          <w:lang w:val="ru-RU"/>
        </w:rPr>
        <w:t xml:space="preserve"> </w:t>
      </w:r>
    </w:p>
    <w:p w:rsidR="00EE68D2" w:rsidRPr="0071554A" w:rsidRDefault="00C46FDF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71554A">
        <w:rPr>
          <w:color w:val="000000"/>
          <w:sz w:val="28"/>
          <w:szCs w:val="28"/>
          <w:lang w:val="ru-RU" w:bidi="ru-RU"/>
        </w:rPr>
        <w:t>повышение общественного и профессионального ст</w:t>
      </w:r>
      <w:r w:rsidRPr="0071554A">
        <w:rPr>
          <w:color w:val="000000"/>
          <w:sz w:val="28"/>
          <w:szCs w:val="28"/>
          <w:lang w:val="ru-RU" w:bidi="ru-RU"/>
        </w:rPr>
        <w:t xml:space="preserve">атуса педагогических работников </w:t>
      </w:r>
      <w:r>
        <w:rPr>
          <w:color w:val="000000"/>
          <w:sz w:val="28"/>
          <w:szCs w:val="28"/>
          <w:lang w:val="ru-RU" w:bidi="ru-RU"/>
        </w:rPr>
        <w:t xml:space="preserve">сферы </w:t>
      </w:r>
      <w:r w:rsidRPr="0071554A">
        <w:rPr>
          <w:color w:val="000000"/>
          <w:sz w:val="28"/>
          <w:szCs w:val="28"/>
          <w:lang w:val="ru-RU" w:bidi="ru-RU"/>
        </w:rPr>
        <w:t>дополнительного образования детей;</w:t>
      </w:r>
      <w:r w:rsidRPr="0071554A">
        <w:rPr>
          <w:sz w:val="28"/>
          <w:szCs w:val="28"/>
          <w:lang w:val="ru-RU"/>
        </w:rPr>
        <w:t xml:space="preserve"> </w:t>
      </w:r>
    </w:p>
    <w:p w:rsidR="00EE68D2" w:rsidRDefault="00C46FDF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71554A">
        <w:rPr>
          <w:color w:val="000000"/>
          <w:sz w:val="28"/>
          <w:szCs w:val="28"/>
          <w:lang w:val="ru-RU" w:bidi="ru-RU"/>
        </w:rPr>
        <w:t>отбор и продвижение новых педагогических практик и образовательных технологий в сфере дополнительного образования детей;</w:t>
      </w:r>
      <w:r w:rsidRPr="0071554A">
        <w:rPr>
          <w:sz w:val="28"/>
          <w:szCs w:val="28"/>
          <w:lang w:val="ru-RU"/>
        </w:rPr>
        <w:t xml:space="preserve"> </w:t>
      </w:r>
    </w:p>
    <w:p w:rsidR="00EE68D2" w:rsidRDefault="00C46FDF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содействие новым формам обновления содержания и технологий дополнительного образования детей; </w:t>
      </w:r>
    </w:p>
    <w:p w:rsidR="00EE68D2" w:rsidRPr="0071554A" w:rsidRDefault="00C46FDF">
      <w:pPr>
        <w:pStyle w:val="2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71554A">
        <w:rPr>
          <w:color w:val="000000"/>
          <w:sz w:val="28"/>
          <w:szCs w:val="28"/>
          <w:lang w:val="ru-RU" w:bidi="ru-RU"/>
        </w:rPr>
        <w:t>выявление лучших педагогических методик и технологий обучения и воспитания детей (в том числе с особыми образовательными потребностями), разработанных и внедренн</w:t>
      </w:r>
      <w:r w:rsidRPr="0071554A">
        <w:rPr>
          <w:color w:val="000000"/>
          <w:sz w:val="28"/>
          <w:szCs w:val="28"/>
          <w:lang w:val="ru-RU" w:bidi="ru-RU"/>
        </w:rPr>
        <w:t xml:space="preserve">ых в образовательную деятельность </w:t>
      </w:r>
      <w:r w:rsidRPr="0071554A">
        <w:rPr>
          <w:color w:val="000000"/>
          <w:sz w:val="28"/>
          <w:szCs w:val="28"/>
          <w:lang w:val="ru-RU" w:bidi="ru-RU"/>
        </w:rPr>
        <w:lastRenderedPageBreak/>
        <w:t>педагогическими работниками сферы дополнительного образования детей.</w:t>
      </w:r>
    </w:p>
    <w:p w:rsidR="00EE68D2" w:rsidRDefault="00EE68D2">
      <w:pPr>
        <w:pStyle w:val="2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val="ru-RU" w:bidi="ru-RU"/>
        </w:rPr>
      </w:pPr>
    </w:p>
    <w:p w:rsidR="00EE68D2" w:rsidRDefault="00C46FDF">
      <w:pPr>
        <w:pStyle w:val="23"/>
        <w:shd w:val="clear" w:color="auto" w:fill="auto"/>
        <w:spacing w:line="24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III</w:t>
      </w:r>
      <w:r w:rsidRPr="0071554A">
        <w:rPr>
          <w:sz w:val="28"/>
          <w:szCs w:val="28"/>
          <w:lang w:val="ru-RU"/>
        </w:rPr>
        <w:t xml:space="preserve">. Учредители и организаторы </w:t>
      </w:r>
      <w:r>
        <w:rPr>
          <w:sz w:val="28"/>
          <w:szCs w:val="28"/>
          <w:lang w:val="ru-RU"/>
        </w:rPr>
        <w:t>Конкурса</w:t>
      </w:r>
    </w:p>
    <w:p w:rsidR="00EE68D2" w:rsidRDefault="00C46FD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Учредителем Конкурса является министерство образования Ставропольского края (далее </w:t>
      </w:r>
      <w:r>
        <w:rPr>
          <w:rStyle w:val="FontStyle16"/>
          <w:rFonts w:eastAsia="Arial Unicode MS"/>
          <w:sz w:val="28"/>
          <w:szCs w:val="28"/>
        </w:rPr>
        <w:t xml:space="preserve">– </w:t>
      </w:r>
      <w:r>
        <w:rPr>
          <w:sz w:val="28"/>
          <w:szCs w:val="28"/>
        </w:rPr>
        <w:t>министерство) при участи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Ставропольской краевой организации профессионального союза работников народного образования и науки </w:t>
      </w:r>
      <w:r>
        <w:rPr>
          <w:sz w:val="28"/>
          <w:szCs w:val="28"/>
        </w:rPr>
        <w:t xml:space="preserve">Российской Федерации. </w:t>
      </w:r>
    </w:p>
    <w:p w:rsidR="00EE68D2" w:rsidRDefault="00EE68D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E68D2" w:rsidRDefault="00C46F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Организатором Конкурса является государственное бюджетное учреждение дополнительного образования «Краевой Центр развития творче</w:t>
      </w:r>
      <w:r>
        <w:rPr>
          <w:rFonts w:ascii="Times New Roman" w:hAnsi="Times New Roman"/>
          <w:sz w:val="28"/>
          <w:szCs w:val="28"/>
        </w:rPr>
        <w:t>ства детей и юношества имени Ю.А. Гагарина» (далее - КЦРТДиЮ).</w:t>
      </w:r>
    </w:p>
    <w:p w:rsidR="00EE68D2" w:rsidRDefault="00EE68D2">
      <w:pPr>
        <w:rPr>
          <w:bCs/>
          <w:sz w:val="16"/>
          <w:szCs w:val="16"/>
        </w:rPr>
      </w:pPr>
    </w:p>
    <w:p w:rsidR="00EE68D2" w:rsidRDefault="00C46FDF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. Руководство Конкурсом</w:t>
      </w:r>
    </w:p>
    <w:p w:rsidR="00EE68D2" w:rsidRDefault="00C46FDF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7. Общее руководство Конкурсом осуществляет организационный комитет Конкурса (далее </w:t>
      </w:r>
      <w:r>
        <w:rPr>
          <w:rStyle w:val="FontStyle16"/>
          <w:rFonts w:eastAsia="Arial Unicode MS"/>
          <w:sz w:val="28"/>
          <w:szCs w:val="28"/>
        </w:rPr>
        <w:t xml:space="preserve">– </w:t>
      </w:r>
      <w:r>
        <w:rPr>
          <w:sz w:val="28"/>
          <w:szCs w:val="28"/>
        </w:rPr>
        <w:t xml:space="preserve">Оргкомитет). </w:t>
      </w:r>
      <w:r>
        <w:rPr>
          <w:color w:val="000000"/>
          <w:sz w:val="28"/>
          <w:szCs w:val="28"/>
          <w:lang w:bidi="ru-RU"/>
        </w:rPr>
        <w:t xml:space="preserve">Оргкомитет определяет и утверждает состав экспертной комиссии </w:t>
      </w:r>
      <w:r>
        <w:rPr>
          <w:color w:val="000000"/>
          <w:sz w:val="28"/>
          <w:szCs w:val="28"/>
          <w:lang w:bidi="ru-RU"/>
        </w:rPr>
        <w:t xml:space="preserve">Конкурса </w:t>
      </w:r>
      <w:r>
        <w:rPr>
          <w:color w:val="000000"/>
          <w:spacing w:val="7"/>
          <w:sz w:val="28"/>
          <w:szCs w:val="28"/>
        </w:rPr>
        <w:t xml:space="preserve">(далее </w:t>
      </w:r>
      <w:r>
        <w:rPr>
          <w:rStyle w:val="FontStyle16"/>
          <w:rFonts w:eastAsia="Arial Unicode MS"/>
          <w:sz w:val="28"/>
          <w:szCs w:val="28"/>
        </w:rPr>
        <w:t xml:space="preserve">– </w:t>
      </w:r>
      <w:r>
        <w:rPr>
          <w:sz w:val="28"/>
          <w:szCs w:val="28"/>
        </w:rPr>
        <w:t xml:space="preserve">Жюри) и </w:t>
      </w:r>
      <w:r>
        <w:rPr>
          <w:color w:val="000000"/>
          <w:sz w:val="28"/>
          <w:szCs w:val="28"/>
        </w:rPr>
        <w:t xml:space="preserve">координаторов Конкурса (далее </w:t>
      </w:r>
      <w:r>
        <w:rPr>
          <w:rStyle w:val="FontStyle16"/>
          <w:rFonts w:eastAsia="Arial Unicode MS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Координаторы)</w:t>
      </w:r>
      <w:r>
        <w:rPr>
          <w:color w:val="000000"/>
          <w:sz w:val="28"/>
          <w:szCs w:val="28"/>
          <w:lang w:bidi="ru-RU"/>
        </w:rPr>
        <w:t xml:space="preserve"> по номинациям. Решения Оргкомитета оформляются протоколами и утверждаются председателем (заместителем председателя) Оргкомитета.</w:t>
      </w:r>
    </w:p>
    <w:p w:rsidR="00EE68D2" w:rsidRDefault="00EE68D2">
      <w:pPr>
        <w:ind w:firstLine="709"/>
        <w:jc w:val="both"/>
        <w:rPr>
          <w:color w:val="000000"/>
          <w:sz w:val="28"/>
          <w:szCs w:val="28"/>
          <w:lang w:bidi="ru-RU"/>
        </w:rPr>
      </w:pPr>
    </w:p>
    <w:p w:rsidR="00EE68D2" w:rsidRDefault="00C46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pacing w:val="7"/>
          <w:sz w:val="28"/>
          <w:szCs w:val="28"/>
        </w:rPr>
        <w:t>Ж</w:t>
      </w:r>
      <w:r>
        <w:rPr>
          <w:sz w:val="28"/>
          <w:szCs w:val="28"/>
        </w:rPr>
        <w:t xml:space="preserve">юри конкурса </w:t>
      </w:r>
      <w:r>
        <w:rPr>
          <w:color w:val="000000"/>
          <w:sz w:val="28"/>
          <w:szCs w:val="28"/>
          <w:lang w:bidi="ru-RU"/>
        </w:rPr>
        <w:t>осуществляют экспертную оценку</w:t>
      </w:r>
      <w:r>
        <w:rPr>
          <w:color w:val="000000"/>
          <w:sz w:val="32"/>
          <w:szCs w:val="32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конкур</w:t>
      </w:r>
      <w:r>
        <w:rPr>
          <w:color w:val="000000"/>
          <w:sz w:val="28"/>
          <w:szCs w:val="28"/>
          <w:lang w:bidi="ru-RU"/>
        </w:rPr>
        <w:t>сных материалов и выполненных заданий участниками в соответствии с критериями оценки конкурсных испытаний (Приложение 4); определяют победителей по каждой номинации на каждом этапе конкурса.</w:t>
      </w:r>
      <w:r>
        <w:rPr>
          <w:sz w:val="28"/>
          <w:szCs w:val="28"/>
        </w:rPr>
        <w:t xml:space="preserve"> </w:t>
      </w:r>
    </w:p>
    <w:p w:rsidR="00EE68D2" w:rsidRDefault="00EE68D2">
      <w:pPr>
        <w:ind w:firstLine="709"/>
        <w:jc w:val="both"/>
        <w:rPr>
          <w:sz w:val="28"/>
          <w:szCs w:val="28"/>
        </w:rPr>
      </w:pPr>
    </w:p>
    <w:p w:rsidR="00EE68D2" w:rsidRDefault="00C46FDF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9. </w:t>
      </w:r>
      <w:r>
        <w:rPr>
          <w:sz w:val="28"/>
          <w:szCs w:val="28"/>
        </w:rPr>
        <w:t xml:space="preserve">Координаторы </w:t>
      </w:r>
      <w:r>
        <w:rPr>
          <w:color w:val="000000"/>
          <w:sz w:val="28"/>
          <w:szCs w:val="28"/>
          <w:lang w:bidi="ru-RU"/>
        </w:rPr>
        <w:t>осуществляют организационно-методическое, экспе</w:t>
      </w:r>
      <w:r>
        <w:rPr>
          <w:color w:val="000000"/>
          <w:sz w:val="28"/>
          <w:szCs w:val="28"/>
          <w:lang w:bidi="ru-RU"/>
        </w:rPr>
        <w:t>ртно-аналитическое, информационно-техническое сопровождение конкурса по номинациям</w:t>
      </w:r>
      <w:r>
        <w:rPr>
          <w:sz w:val="28"/>
          <w:szCs w:val="28"/>
        </w:rPr>
        <w:t>; курируют</w:t>
      </w:r>
      <w:r>
        <w:rPr>
          <w:color w:val="000000"/>
          <w:sz w:val="28"/>
          <w:szCs w:val="28"/>
          <w:lang w:bidi="ru-RU"/>
        </w:rPr>
        <w:t xml:space="preserve"> проведение конкурсных испытаний регионального отборочного (заочного) и регионального финального (очного) этапов конкурса. Координаторы обеспечивают обработку резул</w:t>
      </w:r>
      <w:r>
        <w:rPr>
          <w:color w:val="000000"/>
          <w:sz w:val="28"/>
          <w:szCs w:val="28"/>
          <w:lang w:bidi="ru-RU"/>
        </w:rPr>
        <w:t>ьтатов конкурса по номинациям.</w:t>
      </w:r>
    </w:p>
    <w:p w:rsidR="00EE68D2" w:rsidRDefault="00EE68D2">
      <w:pPr>
        <w:shd w:val="clear" w:color="auto" w:fill="FFFFFF"/>
        <w:rPr>
          <w:bCs/>
          <w:color w:val="000000"/>
          <w:sz w:val="16"/>
          <w:szCs w:val="16"/>
        </w:rPr>
      </w:pPr>
    </w:p>
    <w:p w:rsidR="00EE68D2" w:rsidRDefault="00C46FDF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V. Участники Конкурса</w:t>
      </w:r>
    </w:p>
    <w:p w:rsidR="00EE68D2" w:rsidRDefault="00C46FDF">
      <w:pPr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  <w:lang w:bidi="ru-RU"/>
        </w:rPr>
        <w:t>В Конкурсе принимают участие:</w:t>
      </w:r>
    </w:p>
    <w:p w:rsidR="00EE68D2" w:rsidRDefault="00C46FDF">
      <w:pPr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педагогические работники, реализующие дополнительные общеобразовательные программы в образовательных организациях; </w:t>
      </w:r>
    </w:p>
    <w:p w:rsidR="00EE68D2" w:rsidRDefault="00C46FDF">
      <w:pPr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педагогические работники, реализующие дополнительные общеобразовательные программы для детей с ограниченными возможностями здоровья (далее - ОВЗ), с инвалидностью;</w:t>
      </w:r>
    </w:p>
    <w:p w:rsidR="00EE68D2" w:rsidRDefault="00C46FDF">
      <w:pPr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специалисты, имеющие профильное профессиональное образование (не педагогическое), молодые специалисты, студенты, получающие высшее или среднее профессиональное образование в области педагогики и образования. </w:t>
      </w:r>
    </w:p>
    <w:p w:rsidR="00EE68D2" w:rsidRDefault="00EE68D2">
      <w:pPr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</w:p>
    <w:p w:rsidR="00EE68D2" w:rsidRDefault="00C46FDF">
      <w:pPr>
        <w:shd w:val="clear" w:color="auto" w:fill="FFFFFF"/>
        <w:ind w:firstLine="709"/>
        <w:jc w:val="both"/>
        <w:rPr>
          <w:color w:val="000000"/>
          <w:sz w:val="40"/>
          <w:szCs w:val="28"/>
          <w:lang w:bidi="ru-RU"/>
        </w:rPr>
      </w:pPr>
      <w:r>
        <w:rPr>
          <w:sz w:val="28"/>
        </w:rPr>
        <w:t>11. Требования к трудовому стажу молодых специ</w:t>
      </w:r>
      <w:r>
        <w:rPr>
          <w:sz w:val="28"/>
        </w:rPr>
        <w:t>алистов, реализующих дополнительную общеобразовательную программу - не менее 1 года.</w:t>
      </w:r>
    </w:p>
    <w:p w:rsidR="00EE68D2" w:rsidRDefault="00EE68D2">
      <w:pPr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</w:p>
    <w:p w:rsidR="00EE68D2" w:rsidRDefault="00C46FDF">
      <w:pPr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12. Требования к трудовому стажу и/или периоду профессиональной деятельности в сфере дополнительного образования детей не менее 3-х лет (кроме участников в номинации «Про</w:t>
      </w:r>
      <w:r>
        <w:rPr>
          <w:color w:val="000000"/>
          <w:sz w:val="28"/>
          <w:szCs w:val="28"/>
          <w:lang w:bidi="ru-RU"/>
        </w:rPr>
        <w:t>фессиональный дебют»).</w:t>
      </w:r>
    </w:p>
    <w:p w:rsidR="00EE68D2" w:rsidRDefault="00EE68D2">
      <w:pPr>
        <w:shd w:val="clear" w:color="auto" w:fill="FFFFFF"/>
        <w:tabs>
          <w:tab w:val="left" w:pos="154"/>
        </w:tabs>
        <w:ind w:firstLine="709"/>
        <w:jc w:val="both"/>
        <w:rPr>
          <w:sz w:val="28"/>
          <w:szCs w:val="28"/>
        </w:rPr>
      </w:pPr>
    </w:p>
    <w:p w:rsidR="00EE68D2" w:rsidRDefault="00C46FDF">
      <w:pPr>
        <w:shd w:val="clear" w:color="auto" w:fill="FFFFFF"/>
        <w:tabs>
          <w:tab w:val="left" w:pos="154"/>
        </w:tabs>
        <w:ind w:firstLine="709"/>
        <w:jc w:val="both"/>
        <w:rPr>
          <w:iCs/>
          <w:spacing w:val="-3"/>
          <w:sz w:val="28"/>
          <w:szCs w:val="28"/>
        </w:rPr>
      </w:pPr>
      <w:r>
        <w:rPr>
          <w:sz w:val="28"/>
          <w:szCs w:val="28"/>
        </w:rPr>
        <w:t>13.</w:t>
      </w:r>
      <w:r>
        <w:rPr>
          <w:iCs/>
          <w:spacing w:val="-3"/>
          <w:sz w:val="28"/>
          <w:szCs w:val="28"/>
        </w:rPr>
        <w:t xml:space="preserve"> На краевой этап конкурса </w:t>
      </w:r>
      <w:r>
        <w:rPr>
          <w:sz w:val="28"/>
          <w:szCs w:val="28"/>
        </w:rPr>
        <w:t>допускается</w:t>
      </w:r>
      <w:r>
        <w:rPr>
          <w:color w:val="000000"/>
          <w:sz w:val="28"/>
          <w:szCs w:val="28"/>
          <w:lang w:bidi="ru-RU"/>
        </w:rPr>
        <w:t xml:space="preserve"> выдвижение одного кандидата на участие в каждой из номинаций конкурса.</w:t>
      </w:r>
    </w:p>
    <w:p w:rsidR="00EE68D2" w:rsidRDefault="00EE68D2">
      <w:pPr>
        <w:ind w:firstLine="709"/>
        <w:jc w:val="center"/>
        <w:rPr>
          <w:bCs/>
          <w:color w:val="000000"/>
          <w:sz w:val="28"/>
          <w:szCs w:val="28"/>
        </w:rPr>
      </w:pPr>
    </w:p>
    <w:p w:rsidR="00EE68D2" w:rsidRDefault="00C46FDF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VI. </w:t>
      </w:r>
      <w:r>
        <w:rPr>
          <w:bCs/>
          <w:sz w:val="28"/>
          <w:szCs w:val="28"/>
        </w:rPr>
        <w:t>Порядок проведения Конкурса</w:t>
      </w:r>
    </w:p>
    <w:p w:rsidR="00EE68D2" w:rsidRDefault="00C46FDF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spacing w:val="-2"/>
          <w:sz w:val="28"/>
          <w:szCs w:val="28"/>
        </w:rPr>
        <w:t>Конкурс проводится в три этапа:</w:t>
      </w:r>
    </w:p>
    <w:p w:rsidR="00EE68D2" w:rsidRDefault="00C46FDF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I</w:t>
      </w:r>
      <w:r>
        <w:rPr>
          <w:spacing w:val="-2"/>
          <w:sz w:val="28"/>
          <w:szCs w:val="28"/>
        </w:rPr>
        <w:t xml:space="preserve"> этап – </w:t>
      </w:r>
      <w:r>
        <w:rPr>
          <w:sz w:val="28"/>
          <w:szCs w:val="28"/>
        </w:rPr>
        <w:t>отборочный (заочный), март 2024 года, госу</w:t>
      </w:r>
      <w:r>
        <w:rPr>
          <w:sz w:val="28"/>
          <w:szCs w:val="28"/>
        </w:rPr>
        <w:t>дарственные образовательные организации, подведомственные министерству, проводят отбор участников на собственной базе;</w:t>
      </w:r>
    </w:p>
    <w:p w:rsidR="00EE68D2" w:rsidRDefault="00C46FDF">
      <w:pPr>
        <w:shd w:val="clear" w:color="auto" w:fill="FFFFFF"/>
        <w:tabs>
          <w:tab w:val="left" w:pos="1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 этап – краевой (очный), апрель 2024 года.</w:t>
      </w:r>
    </w:p>
    <w:p w:rsidR="00EE68D2" w:rsidRDefault="00EE68D2">
      <w:pPr>
        <w:ind w:firstLine="709"/>
        <w:jc w:val="both"/>
        <w:rPr>
          <w:spacing w:val="-1"/>
          <w:sz w:val="28"/>
          <w:szCs w:val="28"/>
        </w:rPr>
      </w:pPr>
    </w:p>
    <w:p w:rsidR="00EE68D2" w:rsidRDefault="00C46FDF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16. </w:t>
      </w:r>
      <w:r>
        <w:rPr>
          <w:sz w:val="28"/>
          <w:szCs w:val="28"/>
        </w:rPr>
        <w:t>Конкурс проводится по девяти номинациям:</w:t>
      </w:r>
    </w:p>
    <w:p w:rsidR="00EE68D2" w:rsidRDefault="00C46FD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«Педагог дополнительного образования по технич</w:t>
      </w:r>
      <w:r>
        <w:rPr>
          <w:color w:val="000000"/>
          <w:sz w:val="28"/>
          <w:szCs w:val="28"/>
          <w:lang w:bidi="ru-RU"/>
        </w:rPr>
        <w:t>еской направленности»;</w:t>
      </w:r>
    </w:p>
    <w:p w:rsidR="00EE68D2" w:rsidRDefault="00C46FDF">
      <w:pPr>
        <w:tabs>
          <w:tab w:val="left" w:pos="284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«Педагог дополнительного образования</w:t>
      </w:r>
      <w:r>
        <w:rPr>
          <w:color w:val="000000"/>
          <w:sz w:val="28"/>
          <w:szCs w:val="28"/>
          <w:lang w:bidi="ru-RU"/>
        </w:rPr>
        <w:tab/>
        <w:t>по художественной направленности»;</w:t>
      </w:r>
    </w:p>
    <w:p w:rsidR="00EE68D2" w:rsidRPr="0071554A" w:rsidRDefault="00C46FDF">
      <w:pPr>
        <w:pStyle w:val="23"/>
        <w:shd w:val="clear" w:color="auto" w:fill="auto"/>
        <w:tabs>
          <w:tab w:val="left" w:pos="284"/>
          <w:tab w:val="left" w:pos="709"/>
          <w:tab w:val="left" w:pos="993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71554A">
        <w:rPr>
          <w:color w:val="000000"/>
          <w:sz w:val="28"/>
          <w:szCs w:val="28"/>
          <w:lang w:val="ru-RU" w:bidi="ru-RU"/>
        </w:rPr>
        <w:t>«Педагог дополнительного образования по естественнонаучной направленности»;</w:t>
      </w:r>
    </w:p>
    <w:p w:rsidR="00EE68D2" w:rsidRPr="0071554A" w:rsidRDefault="00C46FDF">
      <w:pPr>
        <w:pStyle w:val="23"/>
        <w:shd w:val="clear" w:color="auto" w:fill="auto"/>
        <w:tabs>
          <w:tab w:val="left" w:pos="284"/>
          <w:tab w:val="left" w:pos="709"/>
          <w:tab w:val="left" w:pos="993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71554A">
        <w:rPr>
          <w:color w:val="000000"/>
          <w:sz w:val="28"/>
          <w:szCs w:val="28"/>
          <w:lang w:val="ru-RU" w:bidi="ru-RU"/>
        </w:rPr>
        <w:t>«Педагог дополнительного образования по туристско-краеведческой направленности»;</w:t>
      </w:r>
    </w:p>
    <w:p w:rsidR="00EE68D2" w:rsidRPr="0071554A" w:rsidRDefault="00C46FDF">
      <w:pPr>
        <w:pStyle w:val="23"/>
        <w:shd w:val="clear" w:color="auto" w:fill="auto"/>
        <w:tabs>
          <w:tab w:val="left" w:pos="284"/>
          <w:tab w:val="left" w:pos="709"/>
          <w:tab w:val="left" w:pos="993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71554A">
        <w:rPr>
          <w:color w:val="000000"/>
          <w:sz w:val="28"/>
          <w:szCs w:val="28"/>
          <w:lang w:val="ru-RU" w:bidi="ru-RU"/>
        </w:rPr>
        <w:t>«Педагог дополнительного образования по физкультурно-спортивной направленности»;</w:t>
      </w:r>
    </w:p>
    <w:p w:rsidR="00EE68D2" w:rsidRDefault="00C46FDF">
      <w:pPr>
        <w:pStyle w:val="23"/>
        <w:shd w:val="clear" w:color="auto" w:fill="auto"/>
        <w:tabs>
          <w:tab w:val="left" w:pos="284"/>
          <w:tab w:val="left" w:pos="709"/>
          <w:tab w:val="left" w:pos="993"/>
        </w:tabs>
        <w:spacing w:line="240" w:lineRule="auto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71554A">
        <w:rPr>
          <w:color w:val="000000"/>
          <w:sz w:val="28"/>
          <w:szCs w:val="28"/>
          <w:lang w:val="ru-RU" w:bidi="ru-RU"/>
        </w:rPr>
        <w:t>«Педагог дополнительного образования по социально-гуманитарной направленности»</w:t>
      </w:r>
      <w:r>
        <w:rPr>
          <w:color w:val="000000"/>
          <w:sz w:val="28"/>
          <w:szCs w:val="28"/>
          <w:lang w:val="ru-RU" w:bidi="ru-RU"/>
        </w:rPr>
        <w:t>;</w:t>
      </w:r>
    </w:p>
    <w:p w:rsidR="00EE68D2" w:rsidRDefault="00C46FDF">
      <w:pPr>
        <w:pStyle w:val="Style3"/>
        <w:widowControl/>
        <w:tabs>
          <w:tab w:val="left" w:pos="1402"/>
        </w:tabs>
        <w:spacing w:line="240" w:lineRule="auto"/>
        <w:ind w:firstLine="71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«Профессиональный дебют в дополнительном образовании» - </w:t>
      </w:r>
      <w:r>
        <w:rPr>
          <w:rStyle w:val="FontStyle49"/>
          <w:sz w:val="28"/>
          <w:szCs w:val="28"/>
        </w:rPr>
        <w:t>номинация для  специалистов, имеющих пр</w:t>
      </w:r>
      <w:r>
        <w:rPr>
          <w:rStyle w:val="FontStyle49"/>
          <w:sz w:val="28"/>
          <w:szCs w:val="28"/>
        </w:rPr>
        <w:t>офильное профессиональное образование (не педагогическое), молодых специалистов со стажем работы до 3 лет, а также студентов, при наличии успешного прохождения промежуточной аттестации не менее чем за два года обучения по образовательным программам высшего</w:t>
      </w:r>
      <w:r>
        <w:rPr>
          <w:rStyle w:val="FontStyle49"/>
          <w:sz w:val="28"/>
          <w:szCs w:val="28"/>
        </w:rPr>
        <w:t xml:space="preserve"> образования по специальностям и направлениям подготовки, соответствующим направленности дополнительных общеобразовательных программ;</w:t>
      </w:r>
    </w:p>
    <w:p w:rsidR="00EE68D2" w:rsidRDefault="00C46FDF">
      <w:pPr>
        <w:pStyle w:val="Style2"/>
        <w:widowControl/>
        <w:tabs>
          <w:tab w:val="left" w:pos="2760"/>
          <w:tab w:val="left" w:pos="5472"/>
          <w:tab w:val="left" w:pos="8318"/>
        </w:tabs>
        <w:spacing w:line="240" w:lineRule="auto"/>
        <w:ind w:firstLine="715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«Наставничество в дополнительном образовании» - номинация </w:t>
      </w:r>
      <w:r>
        <w:rPr>
          <w:rStyle w:val="FontStyle49"/>
          <w:sz w:val="28"/>
          <w:szCs w:val="28"/>
        </w:rPr>
        <w:t>для педагогических работников, работающих в должностях педагогич</w:t>
      </w:r>
      <w:r>
        <w:rPr>
          <w:rStyle w:val="FontStyle49"/>
          <w:sz w:val="28"/>
          <w:szCs w:val="28"/>
        </w:rPr>
        <w:t>еских</w:t>
      </w:r>
      <w:r>
        <w:rPr>
          <w:rStyle w:val="FontStyle49"/>
          <w:sz w:val="28"/>
          <w:szCs w:val="28"/>
        </w:rPr>
        <w:br w:type="textWrapping" w:clear="all"/>
      </w:r>
      <w:r>
        <w:rPr>
          <w:rStyle w:val="FontStyle49"/>
          <w:sz w:val="28"/>
          <w:szCs w:val="28"/>
        </w:rPr>
        <w:t>работников образовательных организаций (старших педагогов дополнительного образования, методистов, старших методистов, старших тренеров, педагогов- организаторов и др.), обеспечивающих профессиональную преемственность и наставничество в организационн</w:t>
      </w:r>
      <w:r>
        <w:rPr>
          <w:rStyle w:val="FontStyle49"/>
          <w:sz w:val="28"/>
          <w:szCs w:val="28"/>
        </w:rPr>
        <w:t xml:space="preserve">о-методическом и организационно-педагогическом сопровождении </w:t>
      </w:r>
      <w:r>
        <w:rPr>
          <w:rStyle w:val="FontStyle49"/>
          <w:sz w:val="28"/>
          <w:szCs w:val="28"/>
        </w:rPr>
        <w:lastRenderedPageBreak/>
        <w:t>образовательной деятельности по дополнительным общеобразовательным программам;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EE68D2" w:rsidRDefault="00C46FDF">
      <w:pPr>
        <w:pStyle w:val="Style2"/>
        <w:widowControl/>
        <w:tabs>
          <w:tab w:val="left" w:pos="2760"/>
          <w:tab w:val="left" w:pos="5472"/>
          <w:tab w:val="left" w:pos="8318"/>
        </w:tabs>
        <w:spacing w:line="240" w:lineRule="auto"/>
        <w:ind w:firstLine="715"/>
        <w:rPr>
          <w:rStyle w:val="FontStyle49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«Педагог дополнительного образования, работающий с детьми с ОВЗ, с инвалидностью» - номинация для педагогических ра</w:t>
      </w:r>
      <w:r>
        <w:rPr>
          <w:color w:val="000000"/>
          <w:sz w:val="28"/>
          <w:szCs w:val="28"/>
          <w:lang w:bidi="ru-RU"/>
        </w:rPr>
        <w:t>ботников, реализующих дополнительные общеобразовательные программы для детей с ОВЗ, инвалидностью,</w:t>
      </w:r>
      <w:r>
        <w:rPr>
          <w:rStyle w:val="FontStyle49"/>
          <w:sz w:val="28"/>
          <w:szCs w:val="28"/>
        </w:rPr>
        <w:t xml:space="preserve"> в том числе осуществляющие педагогическое сопровождение обучения детей, находящихся на длительном лечении в учреждениях здравоохранения.</w:t>
      </w:r>
    </w:p>
    <w:p w:rsidR="00EE68D2" w:rsidRDefault="00EE68D2">
      <w:pPr>
        <w:pStyle w:val="Style2"/>
        <w:widowControl/>
        <w:tabs>
          <w:tab w:val="left" w:pos="2760"/>
          <w:tab w:val="left" w:pos="5472"/>
          <w:tab w:val="left" w:pos="8318"/>
        </w:tabs>
        <w:spacing w:line="240" w:lineRule="auto"/>
        <w:ind w:firstLine="715"/>
        <w:rPr>
          <w:rStyle w:val="FontStyle49"/>
          <w:sz w:val="28"/>
          <w:szCs w:val="28"/>
        </w:rPr>
      </w:pPr>
    </w:p>
    <w:p w:rsidR="00EE68D2" w:rsidRDefault="00C46FDF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 участия в К</w:t>
      </w:r>
      <w:r>
        <w:rPr>
          <w:sz w:val="28"/>
          <w:szCs w:val="28"/>
        </w:rPr>
        <w:t xml:space="preserve">онкурсе органами управления образованием Ставропольского края, руководителями государственных образовательных организаций, подведомственных министерству, </w:t>
      </w:r>
      <w:r>
        <w:rPr>
          <w:bCs/>
          <w:sz w:val="28"/>
          <w:szCs w:val="28"/>
        </w:rPr>
        <w:t>в срок до 07 марта 2023 года</w:t>
      </w:r>
      <w:r>
        <w:rPr>
          <w:sz w:val="28"/>
          <w:szCs w:val="28"/>
        </w:rPr>
        <w:t xml:space="preserve"> в адрес Оргкомитета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serdsedet@yandex.ru</w:t>
      </w:r>
      <w:r>
        <w:rPr>
          <w:sz w:val="28"/>
          <w:szCs w:val="28"/>
        </w:rPr>
        <w:t xml:space="preserve">  с </w:t>
      </w:r>
      <w:r>
        <w:rPr>
          <w:i/>
          <w:sz w:val="28"/>
          <w:szCs w:val="28"/>
        </w:rPr>
        <w:t>обязательной пометкой ФИО уча</w:t>
      </w:r>
      <w:r>
        <w:rPr>
          <w:i/>
          <w:sz w:val="28"/>
          <w:szCs w:val="28"/>
        </w:rPr>
        <w:t>стника с указанием номинации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следующие документы: </w:t>
      </w:r>
    </w:p>
    <w:p w:rsidR="00EE68D2" w:rsidRDefault="00C46FDF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- </w:t>
      </w:r>
      <w:r>
        <w:rPr>
          <w:color w:val="000000"/>
          <w:sz w:val="28"/>
          <w:szCs w:val="28"/>
          <w:lang w:bidi="ru-RU"/>
        </w:rPr>
        <w:t xml:space="preserve">решение (заключение) </w:t>
      </w:r>
      <w:r>
        <w:rPr>
          <w:bCs/>
          <w:color w:val="000000"/>
          <w:spacing w:val="-1"/>
          <w:sz w:val="28"/>
          <w:szCs w:val="28"/>
        </w:rPr>
        <w:t xml:space="preserve">об участии в </w:t>
      </w:r>
      <w:r>
        <w:rPr>
          <w:bCs/>
          <w:color w:val="000000"/>
          <w:sz w:val="28"/>
          <w:szCs w:val="28"/>
        </w:rPr>
        <w:t xml:space="preserve">конкурсе </w:t>
      </w:r>
      <w:r>
        <w:rPr>
          <w:bCs/>
          <w:sz w:val="28"/>
          <w:szCs w:val="28"/>
        </w:rPr>
        <w:t>профессионального мастерства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работников сферы дополнительного образования</w:t>
      </w:r>
      <w:r>
        <w:rPr>
          <w:bCs/>
          <w:color w:val="000000"/>
          <w:sz w:val="28"/>
          <w:szCs w:val="28"/>
        </w:rPr>
        <w:t xml:space="preserve"> «Сердце отдаю детям»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в формате </w:t>
      </w:r>
      <w:r>
        <w:rPr>
          <w:color w:val="000000"/>
          <w:sz w:val="28"/>
          <w:szCs w:val="28"/>
          <w:lang w:val="en-US" w:bidi="ru-RU"/>
        </w:rPr>
        <w:t>PDF</w:t>
      </w:r>
      <w:r>
        <w:rPr>
          <w:color w:val="000000"/>
          <w:sz w:val="28"/>
          <w:szCs w:val="28"/>
          <w:lang w:bidi="ru-RU"/>
        </w:rPr>
        <w:t xml:space="preserve"> и </w:t>
      </w:r>
      <w:r>
        <w:rPr>
          <w:rStyle w:val="afe"/>
          <w:bCs/>
          <w:i w:val="0"/>
          <w:iCs w:val="0"/>
          <w:sz w:val="28"/>
          <w:szCs w:val="28"/>
          <w:shd w:val="clear" w:color="auto" w:fill="FFFFFF"/>
        </w:rPr>
        <w:t>Microsoft Word</w:t>
      </w:r>
      <w:r>
        <w:rPr>
          <w:color w:val="000000"/>
          <w:sz w:val="28"/>
          <w:szCs w:val="28"/>
          <w:lang w:bidi="ru-RU"/>
        </w:rPr>
        <w:t xml:space="preserve"> (Приложе</w:t>
      </w:r>
      <w:r>
        <w:rPr>
          <w:color w:val="000000"/>
          <w:sz w:val="28"/>
          <w:szCs w:val="28"/>
          <w:lang w:bidi="ru-RU"/>
        </w:rPr>
        <w:t>ние 1);</w:t>
      </w:r>
    </w:p>
    <w:p w:rsidR="00EE68D2" w:rsidRDefault="00C46FDF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материалы «Профессиональное портфолио участника Конкурса 2024 года по номинации» (с указанием номинации), включающие в себя:</w:t>
      </w:r>
    </w:p>
    <w:p w:rsidR="00EE68D2" w:rsidRDefault="00C46FDF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анкету участника Конкурса в формате </w:t>
      </w:r>
      <w:r>
        <w:rPr>
          <w:rStyle w:val="afe"/>
          <w:bCs/>
          <w:i w:val="0"/>
          <w:iCs w:val="0"/>
          <w:sz w:val="28"/>
          <w:szCs w:val="28"/>
          <w:shd w:val="clear" w:color="auto" w:fill="FFFFFF"/>
        </w:rPr>
        <w:t>Microsoft Word</w:t>
      </w:r>
      <w:r>
        <w:rPr>
          <w:color w:val="000000"/>
          <w:sz w:val="28"/>
          <w:szCs w:val="28"/>
          <w:lang w:bidi="ru-RU"/>
        </w:rPr>
        <w:t xml:space="preserve"> (Приложение 2);</w:t>
      </w:r>
    </w:p>
    <w:p w:rsidR="00EE68D2" w:rsidRDefault="00C46FDF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согласие участника Конкурса на обработку персональных да</w:t>
      </w:r>
      <w:r>
        <w:rPr>
          <w:color w:val="000000"/>
          <w:sz w:val="28"/>
          <w:szCs w:val="28"/>
          <w:lang w:bidi="ru-RU"/>
        </w:rPr>
        <w:t xml:space="preserve">нных в формате </w:t>
      </w:r>
      <w:r>
        <w:rPr>
          <w:color w:val="000000"/>
          <w:sz w:val="28"/>
          <w:szCs w:val="28"/>
          <w:lang w:val="en-US" w:bidi="ru-RU"/>
        </w:rPr>
        <w:t>PDF</w:t>
      </w:r>
      <w:r>
        <w:rPr>
          <w:color w:val="000000"/>
          <w:sz w:val="28"/>
          <w:szCs w:val="28"/>
          <w:lang w:bidi="ru-RU"/>
        </w:rPr>
        <w:t xml:space="preserve"> (Приложение 3); </w:t>
      </w:r>
    </w:p>
    <w:p w:rsidR="00EE68D2" w:rsidRDefault="00C46FDF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цветную портретную фотографию участника Конкурса в формате </w:t>
      </w:r>
      <w:r>
        <w:rPr>
          <w:color w:val="000000"/>
          <w:sz w:val="28"/>
          <w:szCs w:val="28"/>
          <w:lang w:val="en-US" w:eastAsia="en-US" w:bidi="en-US"/>
        </w:rPr>
        <w:t>JPEG</w:t>
      </w:r>
      <w:r>
        <w:rPr>
          <w:color w:val="000000"/>
          <w:sz w:val="28"/>
          <w:szCs w:val="28"/>
          <w:lang w:eastAsia="en-US" w:bidi="en-US"/>
        </w:rPr>
        <w:t>;</w:t>
      </w:r>
    </w:p>
    <w:p w:rsidR="00EE68D2" w:rsidRDefault="00C46FDF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 w:bidi="en-US"/>
        </w:rPr>
        <w:t xml:space="preserve">ссылки на </w:t>
      </w:r>
      <w:r>
        <w:rPr>
          <w:color w:val="000000"/>
          <w:sz w:val="28"/>
          <w:szCs w:val="28"/>
          <w:lang w:bidi="ru-RU"/>
        </w:rPr>
        <w:t>видеоматериалы «Визитная карточка» (видеозапись - пять минут в формате: .mp4 размещается на официальном сайте образовательной организации, в кото</w:t>
      </w:r>
      <w:r>
        <w:rPr>
          <w:color w:val="000000"/>
          <w:sz w:val="28"/>
          <w:szCs w:val="28"/>
          <w:lang w:bidi="ru-RU"/>
        </w:rPr>
        <w:t>рой работает участник);</w:t>
      </w:r>
    </w:p>
    <w:p w:rsidR="00EE68D2" w:rsidRDefault="00C46FDF">
      <w:pPr>
        <w:pStyle w:val="Style2"/>
        <w:widowControl/>
        <w:spacing w:before="5"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дополнительную общеобразовательную программу участника (далее -Программа) в виде ссылки на соответствующую страницу на официальном сайте образовательной организации, в которой работает участник и реализуется Программа. </w:t>
      </w:r>
    </w:p>
    <w:p w:rsidR="00EE68D2" w:rsidRDefault="00C46FDF">
      <w:pPr>
        <w:pStyle w:val="Style2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сведения о качестве реализации Программы в наглядных формах представления анализа результативности за сопоставимые периоды реализации Программы  в виде ссылки на соответствующую страницу на официальном сайте образовательной организации, в которой реализует</w:t>
      </w:r>
      <w:r>
        <w:rPr>
          <w:rStyle w:val="FontStyle49"/>
          <w:sz w:val="28"/>
          <w:szCs w:val="28"/>
        </w:rPr>
        <w:t>ся Программа.</w:t>
      </w:r>
    </w:p>
    <w:p w:rsidR="00EE68D2" w:rsidRDefault="00C46FDF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Style w:val="FontStyle49"/>
          <w:sz w:val="28"/>
          <w:szCs w:val="28"/>
        </w:rPr>
        <w:t>Ссылки должны быть активными, и выходить на сайт организации.</w:t>
      </w:r>
    </w:p>
    <w:p w:rsidR="00EE68D2" w:rsidRDefault="00EE68D2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EE68D2" w:rsidRDefault="00C46FDF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18. Дополнительные предпрофессиональные программы в области искусств или спорта рассматриваются в рамках номинаций по направленностям «художественная» или «физкультурно-спортивная</w:t>
      </w:r>
      <w:r>
        <w:rPr>
          <w:color w:val="000000"/>
          <w:sz w:val="28"/>
          <w:szCs w:val="28"/>
          <w:lang w:bidi="ru-RU"/>
        </w:rPr>
        <w:t>».</w:t>
      </w:r>
    </w:p>
    <w:p w:rsidR="00EE68D2" w:rsidRDefault="00EE68D2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EE68D2" w:rsidRDefault="00C46FDF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19. Конкурсные материалы, предоставленные в оргкомитет и размещенные на сайте образовательной организации позже 07 марта 2024 г., а </w:t>
      </w:r>
      <w:r>
        <w:rPr>
          <w:color w:val="000000"/>
          <w:sz w:val="28"/>
          <w:szCs w:val="28"/>
          <w:lang w:bidi="ru-RU"/>
        </w:rPr>
        <w:lastRenderedPageBreak/>
        <w:t>также с нарушением требований к ним, не рассматриваются.</w:t>
      </w:r>
    </w:p>
    <w:p w:rsidR="00EE68D2" w:rsidRDefault="00EE68D2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EE68D2" w:rsidRDefault="00C46FDF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20. Жюри по каждой номинации до 25 марта 2024 г. осуществляет </w:t>
      </w:r>
      <w:r>
        <w:rPr>
          <w:color w:val="000000"/>
          <w:sz w:val="28"/>
          <w:szCs w:val="28"/>
          <w:lang w:bidi="ru-RU"/>
        </w:rPr>
        <w:t>экспертную оценку конкурсных материалов участников отборочного (заочного) этапа Конкурса в соответствии с критериями (Приложение 4).</w:t>
      </w:r>
    </w:p>
    <w:p w:rsidR="00EE68D2" w:rsidRDefault="00EE68D2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EE68D2" w:rsidRDefault="00C46FDF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21. К участию в краевом (очном) этапе Конкурса допускаются участники из каждой номинации, набравшие наибольшее количество </w:t>
      </w:r>
      <w:r>
        <w:rPr>
          <w:color w:val="000000"/>
          <w:sz w:val="28"/>
          <w:szCs w:val="28"/>
          <w:lang w:bidi="ru-RU"/>
        </w:rPr>
        <w:t>баллов по итогам экспертной оценки жюри.</w:t>
      </w:r>
    </w:p>
    <w:p w:rsidR="00EE68D2" w:rsidRDefault="00EE68D2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EE68D2" w:rsidRDefault="00C46FDF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Оргкомитет </w:t>
      </w:r>
      <w:r>
        <w:rPr>
          <w:bCs/>
          <w:spacing w:val="-1"/>
          <w:sz w:val="28"/>
          <w:szCs w:val="28"/>
        </w:rPr>
        <w:t xml:space="preserve">до 01 апреля 2023 года информирует </w:t>
      </w:r>
      <w:r>
        <w:rPr>
          <w:sz w:val="28"/>
          <w:szCs w:val="28"/>
        </w:rPr>
        <w:t xml:space="preserve">органы управления образованием администраций муниципальных и городских округов Ставропольского края </w:t>
      </w:r>
      <w:r>
        <w:rPr>
          <w:bCs/>
          <w:spacing w:val="-1"/>
          <w:sz w:val="28"/>
          <w:szCs w:val="28"/>
        </w:rPr>
        <w:t>об итогах</w:t>
      </w:r>
      <w:r>
        <w:rPr>
          <w:color w:val="000000"/>
          <w:sz w:val="28"/>
          <w:szCs w:val="28"/>
          <w:lang w:bidi="ru-RU"/>
        </w:rPr>
        <w:t xml:space="preserve"> отборочного (заочного) этапа</w:t>
      </w:r>
      <w:r>
        <w:rPr>
          <w:bCs/>
          <w:spacing w:val="-1"/>
          <w:sz w:val="28"/>
          <w:szCs w:val="28"/>
        </w:rPr>
        <w:t xml:space="preserve"> Конкурса.</w:t>
      </w:r>
    </w:p>
    <w:p w:rsidR="00EE68D2" w:rsidRDefault="00EE68D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</w:p>
    <w:p w:rsidR="00EE68D2" w:rsidRDefault="00C46FDF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pacing w:val="-17"/>
          <w:sz w:val="28"/>
          <w:szCs w:val="28"/>
        </w:rPr>
      </w:pPr>
      <w:r>
        <w:rPr>
          <w:iCs/>
          <w:sz w:val="28"/>
          <w:szCs w:val="28"/>
        </w:rPr>
        <w:t xml:space="preserve">23. </w:t>
      </w:r>
      <w:r>
        <w:rPr>
          <w:iCs/>
          <w:sz w:val="28"/>
          <w:szCs w:val="28"/>
        </w:rPr>
        <w:t>Материалы, направленные на Конкурс, не рецензируются и не возвращаются.</w:t>
      </w:r>
      <w:r>
        <w:rPr>
          <w:spacing w:val="-17"/>
          <w:sz w:val="28"/>
          <w:szCs w:val="28"/>
        </w:rPr>
        <w:t xml:space="preserve"> </w:t>
      </w:r>
    </w:p>
    <w:p w:rsidR="00EE68D2" w:rsidRDefault="00EE68D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pacing w:val="-17"/>
          <w:sz w:val="28"/>
          <w:szCs w:val="28"/>
        </w:rPr>
      </w:pPr>
    </w:p>
    <w:p w:rsidR="00EE68D2" w:rsidRDefault="00C46FDF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Style w:val="FontStyle49"/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>24.</w:t>
      </w:r>
      <w:r>
        <w:rPr>
          <w:rStyle w:val="FontStyle49"/>
          <w:sz w:val="28"/>
          <w:szCs w:val="28"/>
        </w:rPr>
        <w:t xml:space="preserve"> Все участники, не прошедшие на </w:t>
      </w:r>
      <w:r>
        <w:rPr>
          <w:sz w:val="28"/>
          <w:szCs w:val="28"/>
        </w:rPr>
        <w:t xml:space="preserve">краевой (очный) этап </w:t>
      </w:r>
      <w:r>
        <w:rPr>
          <w:rStyle w:val="FontStyle49"/>
          <w:sz w:val="28"/>
          <w:szCs w:val="28"/>
        </w:rPr>
        <w:t>Конкурса, далее не участвуют в конкурсных испытаниях. Апелляция не предусмотрена. Сертификаты и поощрительные документы по ито</w:t>
      </w:r>
      <w:r>
        <w:rPr>
          <w:rStyle w:val="FontStyle49"/>
          <w:sz w:val="28"/>
          <w:szCs w:val="28"/>
        </w:rPr>
        <w:t>гам конкурсных испытаний первого тура федерального заочного этапа не выдаются.</w:t>
      </w:r>
    </w:p>
    <w:p w:rsidR="00EE68D2" w:rsidRDefault="00EE68D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pacing w:val="-17"/>
          <w:sz w:val="28"/>
          <w:szCs w:val="28"/>
        </w:rPr>
      </w:pPr>
    </w:p>
    <w:p w:rsidR="00EE68D2" w:rsidRDefault="00C46FDF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pacing w:val="-17"/>
          <w:sz w:val="28"/>
          <w:szCs w:val="28"/>
        </w:rPr>
        <w:t xml:space="preserve">24. </w:t>
      </w:r>
      <w:r>
        <w:rPr>
          <w:color w:val="000000"/>
          <w:sz w:val="28"/>
          <w:szCs w:val="28"/>
          <w:lang w:bidi="ru-RU"/>
        </w:rPr>
        <w:t>В случае невозможности участия по объективным причинам в краевом (очном) этапе Конкурса по решению Оргкомитета конкурсант может быть заменен участником, следующим по количе</w:t>
      </w:r>
      <w:r>
        <w:rPr>
          <w:color w:val="000000"/>
          <w:sz w:val="28"/>
          <w:szCs w:val="28"/>
          <w:lang w:bidi="ru-RU"/>
        </w:rPr>
        <w:t>ству баллов, в соответствии с результатами отборочного (заочного) этапа Конкурса.</w:t>
      </w:r>
    </w:p>
    <w:p w:rsidR="00EE68D2" w:rsidRDefault="00EE68D2">
      <w:pPr>
        <w:ind w:firstLine="709"/>
        <w:jc w:val="both"/>
        <w:rPr>
          <w:sz w:val="28"/>
          <w:szCs w:val="28"/>
        </w:rPr>
      </w:pPr>
    </w:p>
    <w:p w:rsidR="00EE68D2" w:rsidRDefault="00C46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Краевой (очный) этап Конкурса включает три конкурсных задания: </w:t>
      </w:r>
    </w:p>
    <w:p w:rsidR="00EE68D2" w:rsidRDefault="00C46FDF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1) </w:t>
      </w:r>
      <w:r>
        <w:rPr>
          <w:color w:val="000000"/>
          <w:sz w:val="28"/>
          <w:szCs w:val="28"/>
          <w:lang w:bidi="ru-RU"/>
        </w:rPr>
        <w:t xml:space="preserve">Видеообращение  </w:t>
      </w:r>
      <w:r>
        <w:rPr>
          <w:sz w:val="28"/>
          <w:szCs w:val="28"/>
        </w:rPr>
        <w:t xml:space="preserve">(видеозапись – до трёх минут в формате: </w:t>
      </w:r>
      <w:r>
        <w:rPr>
          <w:color w:val="000000"/>
          <w:sz w:val="28"/>
          <w:szCs w:val="28"/>
          <w:lang w:bidi="ru-RU"/>
        </w:rPr>
        <w:t>mp4. размещается на официальном сайте образова</w:t>
      </w:r>
      <w:r>
        <w:rPr>
          <w:color w:val="000000"/>
          <w:sz w:val="28"/>
          <w:szCs w:val="28"/>
          <w:lang w:bidi="ru-RU"/>
        </w:rPr>
        <w:t xml:space="preserve">тельной организации, в которой работает участник). </w:t>
      </w:r>
      <w:r>
        <w:rPr>
          <w:sz w:val="28"/>
          <w:szCs w:val="28"/>
          <w:lang w:bidi="ru-RU"/>
        </w:rPr>
        <w:t>Тема видеобращения будет сообщена дополнительно.</w:t>
      </w:r>
      <w:r>
        <w:rPr>
          <w:color w:val="000000"/>
          <w:sz w:val="28"/>
          <w:szCs w:val="28"/>
          <w:lang w:bidi="ru-RU"/>
        </w:rPr>
        <w:t xml:space="preserve">  Содержание и форма видеозаписи конкурсантом определяется самостоятельно. Допускается использование визуальных, музыкальных, наглядных, презентационных, инф</w:t>
      </w:r>
      <w:r>
        <w:rPr>
          <w:color w:val="000000"/>
          <w:sz w:val="28"/>
          <w:szCs w:val="28"/>
          <w:lang w:bidi="ru-RU"/>
        </w:rPr>
        <w:t>ормационно-коммуникативных средств выразительности для достижения целей профессионального послания.</w:t>
      </w:r>
    </w:p>
    <w:p w:rsidR="00EE68D2" w:rsidRDefault="00C46FDF">
      <w:pPr>
        <w:pStyle w:val="Style6"/>
        <w:widowControl/>
        <w:spacing w:before="24" w:line="274" w:lineRule="exact"/>
        <w:rPr>
          <w:rStyle w:val="FontStyle57"/>
        </w:rPr>
      </w:pPr>
      <w:r>
        <w:rPr>
          <w:sz w:val="28"/>
          <w:szCs w:val="28"/>
        </w:rPr>
        <w:t xml:space="preserve">2) Тестирование по теме: «Актуальные вопросы развития сферы дополнительного образования детей». </w:t>
      </w:r>
    </w:p>
    <w:p w:rsidR="00EE68D2" w:rsidRDefault="00C46FDF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71554A">
        <w:rPr>
          <w:sz w:val="28"/>
          <w:szCs w:val="28"/>
          <w:lang w:val="ru-RU"/>
        </w:rPr>
        <w:t>Содержание вопросов формируется</w:t>
      </w:r>
      <w:r w:rsidRPr="0071554A">
        <w:rPr>
          <w:sz w:val="28"/>
          <w:szCs w:val="28"/>
          <w:lang w:val="ru-RU"/>
        </w:rPr>
        <w:t xml:space="preserve"> на основе законодательных и нормативных документов, определяющих государственную образовательную политику в сфере развития дополнительного образования</w:t>
      </w:r>
      <w:r w:rsidRPr="0071554A">
        <w:rPr>
          <w:b/>
          <w:sz w:val="28"/>
          <w:szCs w:val="28"/>
          <w:lang w:val="ru-RU"/>
        </w:rPr>
        <w:t>.</w:t>
      </w:r>
      <w:r w:rsidRPr="0071554A">
        <w:rPr>
          <w:sz w:val="28"/>
          <w:szCs w:val="28"/>
          <w:lang w:val="ru-RU"/>
        </w:rPr>
        <w:t xml:space="preserve"> Вопросы носят общий характер и выявляют общий уровень нормативно-методической грамотности педагогическо</w:t>
      </w:r>
      <w:r w:rsidRPr="0071554A">
        <w:rPr>
          <w:sz w:val="28"/>
          <w:szCs w:val="28"/>
          <w:lang w:val="ru-RU"/>
        </w:rPr>
        <w:t xml:space="preserve">го работника. Выполнение тестового задания будет осуществляться в ходе очного этапа конкурса. Время на выполнение задания - 45 минут. </w:t>
      </w:r>
      <w:r>
        <w:rPr>
          <w:sz w:val="28"/>
          <w:szCs w:val="28"/>
          <w:lang w:val="ru-RU"/>
        </w:rPr>
        <w:t>Дата и время будет сообщено дополнительно.</w:t>
      </w:r>
    </w:p>
    <w:p w:rsidR="00EE68D2" w:rsidRDefault="00C46FDF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Индивидуальное конкурсное испытание - открытый мастер-класс «Новые формы орг</w:t>
      </w:r>
      <w:r>
        <w:rPr>
          <w:rFonts w:ascii="Times New Roman" w:hAnsi="Times New Roman"/>
          <w:sz w:val="28"/>
        </w:rPr>
        <w:t>анизации обучения и воспитания детей в дополнительном образовании» для целевых категорий педагогических работников сферы дополнительного образования в соответствии с номинациями. Данное конкурсное испытание очного этапа понимается как форма демонстрации пр</w:t>
      </w:r>
      <w:r>
        <w:rPr>
          <w:rFonts w:ascii="Times New Roman" w:hAnsi="Times New Roman"/>
          <w:sz w:val="28"/>
        </w:rPr>
        <w:t>офессионального мастерства конкурсанта в условиях регламента конкурсного испытания, публичности, открытого участия, демонстрации отобранных методических средств, технологий, приемов, практик, техник и т.д. на соответствие требованиям и критериям конкурсног</w:t>
      </w:r>
      <w:r>
        <w:rPr>
          <w:rFonts w:ascii="Times New Roman" w:hAnsi="Times New Roman"/>
          <w:sz w:val="28"/>
        </w:rPr>
        <w:t>о испытания, оцениваемое жюри в режиме реального времени и присутствия.</w:t>
      </w:r>
    </w:p>
    <w:p w:rsidR="00EE68D2" w:rsidRDefault="00C46FDF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конкурсного испытания - выявление профессиональных знаний, компетенций и мастерства конкурсанта по планированию и организации новых форм организации образовательной деятельности о</w:t>
      </w:r>
      <w:r>
        <w:rPr>
          <w:rFonts w:ascii="Times New Roman" w:hAnsi="Times New Roman"/>
          <w:sz w:val="28"/>
        </w:rPr>
        <w:t xml:space="preserve">бучающихся в соответствии с содержанием Программы, приоритетными задачами обновления содержания и технологий обучения и воспитания обучающихся средствами новых форм организации обучения и воспитания детей и целесообразностью ситуации отбора методических и </w:t>
      </w:r>
      <w:r>
        <w:rPr>
          <w:rFonts w:ascii="Times New Roman" w:hAnsi="Times New Roman"/>
          <w:sz w:val="28"/>
        </w:rPr>
        <w:t>новых технологических средств демонстрации профессиональных практик и методик.</w:t>
      </w:r>
    </w:p>
    <w:p w:rsidR="00EE68D2" w:rsidRDefault="00C46FDF">
      <w:pPr>
        <w:pStyle w:val="Style2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Содержание и требования конкурсного испытания соотнесены с обобщенными трудовыми функциями педагога дополнительного образования детей и взрослых согласно Приказу Министерства тр</w:t>
      </w:r>
      <w:r>
        <w:rPr>
          <w:rStyle w:val="FontStyle49"/>
          <w:sz w:val="28"/>
          <w:szCs w:val="28"/>
        </w:rPr>
        <w:t>уда и социальной защиты Российской Федерации от 22 сентября 2021 года № 652н «Об утверждении профессионального стандарта "Педагог дополнительного образования детей и взрослых». Конкурсное испытание проводится по номинациям.</w:t>
      </w:r>
    </w:p>
    <w:p w:rsidR="00EE68D2" w:rsidRDefault="00C46FDF">
      <w:pPr>
        <w:pStyle w:val="Style2"/>
        <w:widowControl/>
        <w:spacing w:line="240" w:lineRule="auto"/>
        <w:ind w:firstLine="701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Содержание и форма мастер-класса</w:t>
      </w:r>
      <w:r>
        <w:rPr>
          <w:rStyle w:val="FontStyle49"/>
          <w:sz w:val="28"/>
          <w:szCs w:val="28"/>
        </w:rPr>
        <w:t xml:space="preserve"> конкурсантом определяется самостоятельно. Допускается использование необходимых и целесообразных аудиовизуальных, наглядных, презентационных, информационно-коммуникативных средств трансляции профессионального мастерства для достижения целей мастер-класса.</w:t>
      </w:r>
      <w:r>
        <w:rPr>
          <w:rStyle w:val="FontStyle49"/>
          <w:sz w:val="28"/>
          <w:szCs w:val="28"/>
        </w:rPr>
        <w:t xml:space="preserve"> </w:t>
      </w:r>
    </w:p>
    <w:p w:rsidR="00EE68D2" w:rsidRDefault="00C46FDF">
      <w:pPr>
        <w:pStyle w:val="Style2"/>
        <w:widowControl/>
        <w:spacing w:line="240" w:lineRule="auto"/>
        <w:ind w:firstLine="701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Участие помощников не допускается. </w:t>
      </w:r>
    </w:p>
    <w:p w:rsidR="00EE68D2" w:rsidRDefault="00C46FDF">
      <w:pPr>
        <w:pStyle w:val="Style2"/>
        <w:widowControl/>
        <w:spacing w:line="240" w:lineRule="auto"/>
        <w:ind w:firstLine="701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Продолжительность мастер-класса - 30 минут. Конкурсант осуществляет самоанализ проведенного мастер-класса перед членами жюри и отвечает на вопросы (не более 5 минут).</w:t>
      </w:r>
    </w:p>
    <w:p w:rsidR="00EE68D2" w:rsidRDefault="00EE68D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EE68D2" w:rsidRDefault="00C46FDF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26</w:t>
      </w:r>
      <w:r>
        <w:rPr>
          <w:color w:val="000000"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  <w:lang w:bidi="ru-RU"/>
        </w:rPr>
        <w:t>Требования и критерии оценки конкурсных испытаний Конкурса представлены в Приложении 4.</w:t>
      </w:r>
    </w:p>
    <w:p w:rsidR="00EE68D2" w:rsidRDefault="00EE68D2">
      <w:pPr>
        <w:ind w:firstLine="709"/>
        <w:jc w:val="both"/>
        <w:rPr>
          <w:sz w:val="28"/>
          <w:szCs w:val="28"/>
        </w:rPr>
      </w:pPr>
    </w:p>
    <w:p w:rsidR="00EE68D2" w:rsidRDefault="00C46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Для участников краевого (очного) этапа Конкурса будут проведены консультации (о дате и времени будет сообщено дополнительно).</w:t>
      </w:r>
    </w:p>
    <w:p w:rsidR="00EE68D2" w:rsidRDefault="00EE68D2">
      <w:pPr>
        <w:ind w:firstLine="709"/>
        <w:jc w:val="both"/>
        <w:rPr>
          <w:sz w:val="28"/>
          <w:szCs w:val="28"/>
        </w:rPr>
      </w:pPr>
    </w:p>
    <w:p w:rsidR="00EE68D2" w:rsidRDefault="00C46FDF">
      <w:pPr>
        <w:shd w:val="clear" w:color="auto" w:fill="FFFFFF"/>
        <w:ind w:firstLine="709"/>
        <w:jc w:val="center"/>
        <w:rPr>
          <w:i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VII. </w:t>
      </w:r>
      <w:r>
        <w:rPr>
          <w:bCs/>
          <w:color w:val="000000"/>
          <w:sz w:val="28"/>
          <w:szCs w:val="28"/>
        </w:rPr>
        <w:t>Подведение итогов Конкурса</w:t>
      </w:r>
    </w:p>
    <w:p w:rsidR="00EE68D2" w:rsidRDefault="00C46FDF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28. </w:t>
      </w:r>
      <w:r>
        <w:rPr>
          <w:color w:val="000000"/>
          <w:sz w:val="28"/>
          <w:szCs w:val="28"/>
          <w:lang w:bidi="ru-RU"/>
        </w:rPr>
        <w:t xml:space="preserve">По результатам </w:t>
      </w:r>
      <w:r>
        <w:rPr>
          <w:sz w:val="28"/>
          <w:szCs w:val="28"/>
        </w:rPr>
        <w:t xml:space="preserve">краевого (очного) этапа </w:t>
      </w:r>
      <w:r>
        <w:rPr>
          <w:color w:val="000000"/>
          <w:sz w:val="28"/>
          <w:szCs w:val="28"/>
          <w:lang w:bidi="ru-RU"/>
        </w:rPr>
        <w:t>Конкурса в каждой номинации определяются: победитель - 1 место,</w:t>
      </w:r>
      <w:r>
        <w:rPr>
          <w:sz w:val="28"/>
          <w:szCs w:val="28"/>
        </w:rPr>
        <w:t xml:space="preserve"> с вручением диплома и денежного поощрения;</w:t>
      </w:r>
      <w:r>
        <w:rPr>
          <w:color w:val="000000"/>
          <w:sz w:val="28"/>
          <w:szCs w:val="28"/>
          <w:lang w:bidi="ru-RU"/>
        </w:rPr>
        <w:t xml:space="preserve"> лауреаты - 2 и 3 место, с вручением диплома.</w:t>
      </w:r>
    </w:p>
    <w:p w:rsidR="00EE68D2" w:rsidRDefault="00EE68D2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EE68D2" w:rsidRDefault="00C46FDF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29. По решению Оргкомитета финалистам могут быть учреждены</w:t>
      </w:r>
      <w:r>
        <w:rPr>
          <w:color w:val="000000"/>
          <w:sz w:val="28"/>
          <w:szCs w:val="28"/>
          <w:lang w:bidi="ru-RU"/>
        </w:rPr>
        <w:br w:type="textWrapping" w:clear="all"/>
      </w:r>
      <w:r>
        <w:rPr>
          <w:color w:val="000000"/>
          <w:sz w:val="28"/>
          <w:szCs w:val="28"/>
          <w:lang w:bidi="ru-RU"/>
        </w:rPr>
        <w:t>специальные дипломы.</w:t>
      </w:r>
    </w:p>
    <w:p w:rsidR="00EE68D2" w:rsidRDefault="00EE68D2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EE68D2" w:rsidRDefault="00C46FDF">
      <w:pPr>
        <w:shd w:val="clear" w:color="auto" w:fill="FFFFFF"/>
        <w:tabs>
          <w:tab w:val="left" w:pos="993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</w:t>
      </w:r>
      <w:r>
        <w:rPr>
          <w:iCs/>
          <w:color w:val="000000"/>
          <w:sz w:val="28"/>
          <w:szCs w:val="28"/>
        </w:rPr>
        <w:t xml:space="preserve">Материалы победителей </w:t>
      </w:r>
      <w:r>
        <w:rPr>
          <w:sz w:val="28"/>
          <w:szCs w:val="28"/>
        </w:rPr>
        <w:t xml:space="preserve">краевого этапа </w:t>
      </w:r>
      <w:r>
        <w:rPr>
          <w:iCs/>
          <w:color w:val="000000"/>
          <w:sz w:val="28"/>
          <w:szCs w:val="28"/>
        </w:rPr>
        <w:t>Конкурса, занявших 1 место в номинациях, направляются для участия в федеральном (заочном) этапе конкурса «Сердце отдаю детям».</w:t>
      </w:r>
    </w:p>
    <w:p w:rsidR="00EE68D2" w:rsidRDefault="00EE68D2">
      <w:pPr>
        <w:shd w:val="clear" w:color="auto" w:fill="FFFFFF"/>
        <w:tabs>
          <w:tab w:val="left" w:pos="993"/>
        </w:tabs>
        <w:ind w:firstLine="709"/>
        <w:jc w:val="both"/>
        <w:rPr>
          <w:iCs/>
          <w:color w:val="000000"/>
          <w:sz w:val="28"/>
          <w:szCs w:val="28"/>
        </w:rPr>
      </w:pPr>
    </w:p>
    <w:p w:rsidR="00EE68D2" w:rsidRDefault="00C46FDF">
      <w:pPr>
        <w:shd w:val="clear" w:color="auto" w:fill="FFFFFF"/>
        <w:tabs>
          <w:tab w:val="left" w:pos="993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31. Итоги Конкурса размещаются на официальных сайтах министерства</w:t>
      </w:r>
      <w:r>
        <w:rPr>
          <w:iCs/>
          <w:color w:val="000000"/>
          <w:sz w:val="28"/>
          <w:szCs w:val="28"/>
        </w:rPr>
        <w:t xml:space="preserve"> (</w:t>
      </w:r>
      <w:r>
        <w:rPr>
          <w:iCs/>
          <w:color w:val="000000"/>
          <w:sz w:val="28"/>
          <w:szCs w:val="28"/>
          <w:lang w:val="en-US"/>
        </w:rPr>
        <w:t>stavminobr</w:t>
      </w:r>
      <w:r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  <w:lang w:val="en-US"/>
        </w:rPr>
        <w:t>ru</w:t>
      </w:r>
      <w:r>
        <w:rPr>
          <w:iCs/>
          <w:color w:val="000000"/>
          <w:sz w:val="28"/>
          <w:szCs w:val="28"/>
        </w:rPr>
        <w:t>) и ГБУ ДО КЦРТДиЮ (stavcentr-gagarina.ru)</w:t>
      </w:r>
    </w:p>
    <w:p w:rsidR="00EE68D2" w:rsidRDefault="00EE68D2">
      <w:pPr>
        <w:ind w:firstLine="709"/>
        <w:jc w:val="center"/>
        <w:rPr>
          <w:bCs/>
          <w:sz w:val="28"/>
          <w:szCs w:val="28"/>
        </w:rPr>
      </w:pPr>
    </w:p>
    <w:p w:rsidR="00EE68D2" w:rsidRDefault="00C46FDF">
      <w:pPr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VII</w:t>
      </w:r>
      <w:r>
        <w:rPr>
          <w:iCs/>
          <w:color w:val="000000"/>
          <w:sz w:val="28"/>
          <w:szCs w:val="28"/>
        </w:rPr>
        <w:t>I.</w:t>
      </w:r>
      <w:r>
        <w:rPr>
          <w:bCs/>
          <w:sz w:val="28"/>
          <w:szCs w:val="28"/>
        </w:rPr>
        <w:t xml:space="preserve"> Финансирование Конкурса</w:t>
      </w:r>
    </w:p>
    <w:p w:rsidR="00EE68D2" w:rsidRDefault="00C46FDF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Финансовое обеспечение Конкурса осуществляется согласно смете расходов за счет средств субсидий из бюджета Ставропольского края.</w:t>
      </w:r>
    </w:p>
    <w:p w:rsidR="00EE68D2" w:rsidRDefault="00EE68D2">
      <w:pPr>
        <w:spacing w:line="240" w:lineRule="exact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rPr>
          <w:sz w:val="28"/>
          <w:szCs w:val="28"/>
        </w:rPr>
      </w:pPr>
    </w:p>
    <w:p w:rsidR="00EE68D2" w:rsidRDefault="00C46FD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Приложение 1</w:t>
      </w:r>
    </w:p>
    <w:p w:rsidR="00EE68D2" w:rsidRDefault="00C46FDF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к Положению о краевом конкурсе профессионального мастерства</w:t>
      </w:r>
    </w:p>
    <w:p w:rsidR="00EE68D2" w:rsidRDefault="00C46FDF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«Сердце отдаю детям»</w:t>
      </w:r>
    </w:p>
    <w:p w:rsidR="00EE68D2" w:rsidRDefault="00EE68D2">
      <w:pPr>
        <w:shd w:val="clear" w:color="auto" w:fill="FFFFFF"/>
        <w:tabs>
          <w:tab w:val="left" w:pos="993"/>
          <w:tab w:val="left" w:pos="2594"/>
        </w:tabs>
        <w:ind w:firstLine="709"/>
        <w:jc w:val="center"/>
        <w:rPr>
          <w:bCs/>
          <w:color w:val="000000"/>
          <w:spacing w:val="-1"/>
          <w:sz w:val="28"/>
          <w:szCs w:val="28"/>
        </w:rPr>
      </w:pPr>
    </w:p>
    <w:p w:rsidR="00EE68D2" w:rsidRDefault="00EE68D2">
      <w:pPr>
        <w:shd w:val="clear" w:color="auto" w:fill="FFFFFF"/>
        <w:tabs>
          <w:tab w:val="left" w:pos="993"/>
          <w:tab w:val="left" w:pos="2594"/>
        </w:tabs>
        <w:ind w:firstLine="709"/>
        <w:jc w:val="center"/>
        <w:rPr>
          <w:bCs/>
          <w:color w:val="000000"/>
          <w:spacing w:val="-1"/>
          <w:sz w:val="28"/>
          <w:szCs w:val="28"/>
        </w:rPr>
      </w:pPr>
    </w:p>
    <w:p w:rsidR="00EE68D2" w:rsidRDefault="00C46FDF">
      <w:pPr>
        <w:shd w:val="clear" w:color="auto" w:fill="FFFFFF"/>
        <w:tabs>
          <w:tab w:val="left" w:pos="993"/>
          <w:tab w:val="left" w:pos="2594"/>
        </w:tabs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Заявка</w:t>
      </w:r>
      <w:r>
        <w:rPr>
          <w:color w:val="000000"/>
          <w:sz w:val="28"/>
          <w:szCs w:val="28"/>
          <w:lang w:bidi="ru-RU"/>
        </w:rPr>
        <w:t xml:space="preserve"> - решение (заключение) </w:t>
      </w:r>
      <w:r>
        <w:rPr>
          <w:bCs/>
          <w:color w:val="000000"/>
          <w:spacing w:val="-1"/>
          <w:sz w:val="28"/>
          <w:szCs w:val="28"/>
        </w:rPr>
        <w:t>об участии в краевом этапе</w:t>
      </w:r>
      <w:r>
        <w:rPr>
          <w:bCs/>
          <w:color w:val="000000"/>
          <w:sz w:val="28"/>
          <w:szCs w:val="28"/>
        </w:rPr>
        <w:t xml:space="preserve"> </w:t>
      </w:r>
    </w:p>
    <w:p w:rsidR="00EE68D2" w:rsidRDefault="00C46FDF">
      <w:pPr>
        <w:shd w:val="clear" w:color="auto" w:fill="FFFFFF"/>
        <w:tabs>
          <w:tab w:val="left" w:pos="993"/>
          <w:tab w:val="left" w:pos="2594"/>
        </w:tabs>
        <w:ind w:firstLine="709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z w:val="28"/>
          <w:szCs w:val="28"/>
        </w:rPr>
        <w:t>Всероссий</w:t>
      </w:r>
      <w:r>
        <w:rPr>
          <w:bCs/>
          <w:color w:val="000000"/>
          <w:sz w:val="28"/>
          <w:szCs w:val="28"/>
        </w:rPr>
        <w:t>ского конкурса</w:t>
      </w:r>
      <w:r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sz w:val="28"/>
          <w:szCs w:val="28"/>
        </w:rPr>
        <w:t>профессионального мастерства</w:t>
      </w:r>
    </w:p>
    <w:p w:rsidR="00EE68D2" w:rsidRDefault="00C46FDF">
      <w:pPr>
        <w:shd w:val="clear" w:color="auto" w:fill="FFFFFF"/>
        <w:tabs>
          <w:tab w:val="left" w:pos="5162"/>
        </w:tabs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работников сферы дополнительного образования</w:t>
      </w:r>
      <w:r>
        <w:rPr>
          <w:bCs/>
          <w:color w:val="000000"/>
          <w:sz w:val="28"/>
          <w:szCs w:val="28"/>
        </w:rPr>
        <w:t xml:space="preserve"> </w:t>
      </w:r>
    </w:p>
    <w:p w:rsidR="00EE68D2" w:rsidRDefault="00C46FDF">
      <w:pPr>
        <w:shd w:val="clear" w:color="auto" w:fill="FFFFFF"/>
        <w:tabs>
          <w:tab w:val="left" w:pos="5162"/>
        </w:tabs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«Сердце отдаю детям»</w:t>
      </w:r>
      <w:r>
        <w:rPr>
          <w:color w:val="000000"/>
          <w:sz w:val="28"/>
          <w:szCs w:val="28"/>
          <w:lang w:bidi="ru-RU"/>
        </w:rPr>
        <w:t xml:space="preserve"> - 2024 г.</w:t>
      </w:r>
    </w:p>
    <w:p w:rsidR="00EE68D2" w:rsidRDefault="00EE68D2">
      <w:pPr>
        <w:shd w:val="clear" w:color="auto" w:fill="FFFFFF"/>
        <w:tabs>
          <w:tab w:val="left" w:pos="993"/>
          <w:tab w:val="left" w:leader="underscore" w:pos="5400"/>
        </w:tabs>
        <w:ind w:firstLine="709"/>
        <w:rPr>
          <w:color w:val="000000"/>
          <w:spacing w:val="-2"/>
          <w:sz w:val="28"/>
          <w:szCs w:val="28"/>
        </w:rPr>
      </w:pPr>
    </w:p>
    <w:p w:rsidR="00EE68D2" w:rsidRDefault="00C46FDF">
      <w:pPr>
        <w:shd w:val="clear" w:color="auto" w:fill="FFFFFF"/>
        <w:tabs>
          <w:tab w:val="left" w:pos="993"/>
          <w:tab w:val="left" w:leader="underscore" w:pos="5400"/>
        </w:tabs>
        <w:ind w:firstLine="709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Город (городской/муниципальный округ)</w:t>
      </w:r>
    </w:p>
    <w:p w:rsidR="00EE68D2" w:rsidRDefault="00C46FDF">
      <w:pPr>
        <w:shd w:val="clear" w:color="auto" w:fill="FFFFFF"/>
        <w:tabs>
          <w:tab w:val="left" w:pos="993"/>
          <w:tab w:val="left" w:leader="underscore" w:pos="3005"/>
        </w:tabs>
        <w:ind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Номинация </w:t>
      </w:r>
    </w:p>
    <w:p w:rsidR="00EE68D2" w:rsidRDefault="00C46FDF">
      <w:pPr>
        <w:shd w:val="clear" w:color="auto" w:fill="FFFFFF"/>
        <w:tabs>
          <w:tab w:val="left" w:pos="993"/>
          <w:tab w:val="left" w:leader="underscore" w:pos="3005"/>
        </w:tabs>
        <w:ind w:firstLine="709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Сведения о Конкурсанте:</w:t>
      </w:r>
    </w:p>
    <w:p w:rsidR="00EE68D2" w:rsidRDefault="00C46FDF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Ф.И.О. (полностью)</w:t>
      </w:r>
    </w:p>
    <w:p w:rsidR="00EE68D2" w:rsidRDefault="00C46FDF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  <w:tab w:val="left" w:pos="993"/>
        </w:tabs>
        <w:ind w:left="0" w:firstLine="709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Дата рождения</w:t>
      </w:r>
    </w:p>
    <w:p w:rsidR="00EE68D2" w:rsidRDefault="00C46FDF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  <w:tab w:val="left" w:pos="993"/>
        </w:tabs>
        <w:ind w:left="0" w:firstLine="709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Место работы, должность</w:t>
      </w:r>
    </w:p>
    <w:p w:rsidR="00EE68D2" w:rsidRDefault="00C46FDF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  <w:tab w:val="left" w:pos="993"/>
        </w:tabs>
        <w:ind w:left="0"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Адрес, телефон, эл. адрес, сайт образовательной организации (места работы конкурсанта)</w:t>
      </w:r>
    </w:p>
    <w:p w:rsidR="00EE68D2" w:rsidRDefault="00C46FDF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  <w:tab w:val="left" w:pos="993"/>
        </w:tabs>
        <w:ind w:left="0" w:firstLine="709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Сведения об образовании (учреждение, год окончания)</w:t>
      </w:r>
    </w:p>
    <w:p w:rsidR="00EE68D2" w:rsidRDefault="00C46FDF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  <w:tab w:val="left" w:pos="993"/>
        </w:tabs>
        <w:ind w:left="0" w:firstLine="709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Стаж работы (общий, педагогический)</w:t>
      </w:r>
    </w:p>
    <w:p w:rsidR="00EE68D2" w:rsidRDefault="00C46FDF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  <w:tab w:val="left" w:pos="993"/>
        </w:tabs>
        <w:ind w:left="0" w:firstLine="709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Государственные и отраслевые награды</w:t>
      </w:r>
    </w:p>
    <w:p w:rsidR="00EE68D2" w:rsidRDefault="00C46FDF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  <w:tab w:val="left" w:pos="993"/>
        </w:tabs>
        <w:ind w:left="0" w:firstLine="709"/>
        <w:jc w:val="both"/>
        <w:rPr>
          <w:color w:val="000000"/>
          <w:spacing w:val="-9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Ученая степень, звание</w:t>
      </w:r>
      <w:r>
        <w:rPr>
          <w:rStyle w:val="apple-converted-space"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квалификационная кат</w:t>
      </w:r>
      <w:r>
        <w:rPr>
          <w:bCs/>
          <w:sz w:val="28"/>
          <w:szCs w:val="28"/>
          <w:shd w:val="clear" w:color="auto" w:fill="FFFFFF"/>
        </w:rPr>
        <w:t>егория</w:t>
      </w:r>
    </w:p>
    <w:p w:rsidR="00EE68D2" w:rsidRDefault="00C46FDF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  <w:tab w:val="left" w:pos="993"/>
        </w:tabs>
        <w:ind w:left="0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Краткое описание опыта работы и сведения о наиболее значимых </w:t>
      </w:r>
      <w:r>
        <w:rPr>
          <w:color w:val="000000"/>
          <w:spacing w:val="-1"/>
          <w:sz w:val="28"/>
          <w:szCs w:val="28"/>
        </w:rPr>
        <w:t>педагогических успехах за последние 3 года (не более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1 страницы)</w:t>
      </w:r>
    </w:p>
    <w:p w:rsidR="00EE68D2" w:rsidRDefault="00C46FDF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  <w:tab w:val="left" w:pos="993"/>
        </w:tabs>
        <w:ind w:left="0"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Домашний/мобильный телефоны конкурсанта</w:t>
      </w:r>
    </w:p>
    <w:p w:rsidR="00EE68D2" w:rsidRDefault="00C46FDF">
      <w:pPr>
        <w:widowControl w:val="0"/>
        <w:shd w:val="clear" w:color="auto" w:fill="FFFFFF"/>
        <w:tabs>
          <w:tab w:val="left" w:pos="504"/>
          <w:tab w:val="left" w:pos="993"/>
        </w:tabs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11. Электронная почта конкурсанта</w:t>
      </w:r>
    </w:p>
    <w:p w:rsidR="00EE68D2" w:rsidRDefault="00C46FDF">
      <w:pPr>
        <w:widowControl w:val="0"/>
        <w:shd w:val="clear" w:color="auto" w:fill="FFFFFF"/>
        <w:tabs>
          <w:tab w:val="left" w:pos="504"/>
          <w:tab w:val="left" w:pos="993"/>
        </w:tabs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color w:val="000000"/>
          <w:spacing w:val="-9"/>
          <w:sz w:val="28"/>
          <w:szCs w:val="28"/>
        </w:rPr>
        <w:t xml:space="preserve">12. </w:t>
      </w:r>
      <w:r>
        <w:rPr>
          <w:bCs/>
          <w:sz w:val="28"/>
          <w:szCs w:val="28"/>
          <w:shd w:val="clear" w:color="auto" w:fill="FFFFFF"/>
        </w:rPr>
        <w:t>Педагогическое кредо (не более 20 слов)</w:t>
      </w:r>
    </w:p>
    <w:p w:rsidR="00EE68D2" w:rsidRDefault="00C46FDF">
      <w:pPr>
        <w:widowControl w:val="0"/>
        <w:shd w:val="clear" w:color="auto" w:fill="FFFFFF"/>
        <w:tabs>
          <w:tab w:val="left" w:pos="504"/>
          <w:tab w:val="left" w:pos="993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13. 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ополнительные сведения о конкурсанте </w:t>
      </w:r>
    </w:p>
    <w:p w:rsidR="00EE68D2" w:rsidRDefault="00EE68D2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EE68D2" w:rsidRDefault="00C46FDF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Решение муниципального (городского) жюри о</w:t>
      </w:r>
      <w:r>
        <w:rPr>
          <w:i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выдвижении данного </w:t>
      </w:r>
      <w:r>
        <w:rPr>
          <w:color w:val="000000"/>
          <w:spacing w:val="1"/>
          <w:sz w:val="28"/>
          <w:szCs w:val="28"/>
        </w:rPr>
        <w:t xml:space="preserve">участника на Конкурс за подписью председателя жюри, заверенное </w:t>
      </w:r>
      <w:r>
        <w:rPr>
          <w:color w:val="000000"/>
          <w:spacing w:val="-1"/>
          <w:sz w:val="28"/>
          <w:szCs w:val="28"/>
        </w:rPr>
        <w:t>печатью органа управления образованием или руководителем государственных образо</w:t>
      </w:r>
      <w:r>
        <w:rPr>
          <w:color w:val="000000"/>
          <w:spacing w:val="-1"/>
          <w:sz w:val="28"/>
          <w:szCs w:val="28"/>
        </w:rPr>
        <w:t xml:space="preserve">вательных организаций. </w:t>
      </w:r>
    </w:p>
    <w:p w:rsidR="00EE68D2" w:rsidRDefault="00C46FDF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EE68D2" w:rsidRDefault="00C46FDF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ФИО__________________Подпись</w:t>
      </w:r>
    </w:p>
    <w:p w:rsidR="00EE68D2" w:rsidRDefault="00EE68D2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EE68D2" w:rsidRDefault="00C46FDF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Печать</w:t>
      </w:r>
    </w:p>
    <w:p w:rsidR="00EE68D2" w:rsidRDefault="00EE68D2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EE68D2" w:rsidRDefault="00EE68D2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EE68D2" w:rsidRDefault="00EE68D2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EE68D2" w:rsidRDefault="00EE68D2">
      <w:pPr>
        <w:shd w:val="clear" w:color="auto" w:fill="FFFFFF"/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EE68D2" w:rsidRDefault="00C46FDF">
      <w:pPr>
        <w:shd w:val="clear" w:color="auto" w:fill="FFFFFF"/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!Документ в формате </w:t>
      </w:r>
      <w:r>
        <w:rPr>
          <w:rStyle w:val="afe"/>
          <w:bCs/>
          <w:i w:val="0"/>
          <w:iCs w:val="0"/>
          <w:sz w:val="18"/>
          <w:szCs w:val="18"/>
          <w:shd w:val="clear" w:color="auto" w:fill="FFFFFF"/>
        </w:rPr>
        <w:t>PDF</w:t>
      </w:r>
      <w:r>
        <w:rPr>
          <w:sz w:val="18"/>
          <w:szCs w:val="18"/>
          <w:shd w:val="clear" w:color="auto" w:fill="FFFFFF"/>
        </w:rPr>
        <w:t> </w:t>
      </w:r>
    </w:p>
    <w:p w:rsidR="00EE68D2" w:rsidRDefault="00EE68D2">
      <w:pPr>
        <w:shd w:val="clear" w:color="auto" w:fill="FFFFFF"/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EE68D2" w:rsidRDefault="00EE68D2">
      <w:pPr>
        <w:spacing w:line="240" w:lineRule="exact"/>
        <w:rPr>
          <w:sz w:val="28"/>
          <w:szCs w:val="28"/>
        </w:rPr>
      </w:pPr>
    </w:p>
    <w:p w:rsidR="00EE68D2" w:rsidRDefault="00EE68D2">
      <w:pPr>
        <w:spacing w:line="240" w:lineRule="exact"/>
        <w:rPr>
          <w:sz w:val="28"/>
          <w:szCs w:val="28"/>
        </w:rPr>
      </w:pPr>
    </w:p>
    <w:p w:rsidR="00EE68D2" w:rsidRDefault="00C46FDF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E68D2" w:rsidRDefault="00C46FDF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к Положению о краевом конкурсе профессионального мастерства</w:t>
      </w:r>
    </w:p>
    <w:p w:rsidR="00EE68D2" w:rsidRDefault="00C46FDF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«Сердце отдаю детям»</w:t>
      </w:r>
    </w:p>
    <w:p w:rsidR="00EE68D2" w:rsidRDefault="00EE68D2">
      <w:pPr>
        <w:shd w:val="clear" w:color="auto" w:fill="FFFFFF"/>
        <w:tabs>
          <w:tab w:val="left" w:pos="993"/>
        </w:tabs>
        <w:ind w:firstLine="709"/>
        <w:jc w:val="right"/>
        <w:rPr>
          <w:color w:val="000000"/>
          <w:sz w:val="16"/>
          <w:szCs w:val="16"/>
        </w:rPr>
      </w:pPr>
    </w:p>
    <w:p w:rsidR="00EE68D2" w:rsidRDefault="00EE68D2">
      <w:pPr>
        <w:shd w:val="clear" w:color="auto" w:fill="FFFFFF"/>
        <w:tabs>
          <w:tab w:val="left" w:pos="993"/>
        </w:tabs>
        <w:ind w:firstLine="709"/>
        <w:jc w:val="right"/>
        <w:rPr>
          <w:color w:val="000000"/>
          <w:sz w:val="16"/>
          <w:szCs w:val="16"/>
        </w:rPr>
      </w:pPr>
    </w:p>
    <w:p w:rsidR="00EE68D2" w:rsidRDefault="00EE68D2">
      <w:pPr>
        <w:shd w:val="clear" w:color="auto" w:fill="FFFFFF"/>
        <w:tabs>
          <w:tab w:val="left" w:pos="993"/>
        </w:tabs>
        <w:ind w:firstLine="709"/>
        <w:jc w:val="right"/>
        <w:rPr>
          <w:color w:val="000000"/>
          <w:sz w:val="16"/>
          <w:szCs w:val="16"/>
        </w:rPr>
      </w:pPr>
    </w:p>
    <w:p w:rsidR="00EE68D2" w:rsidRDefault="00C46FDF">
      <w:pPr>
        <w:shd w:val="clear" w:color="auto" w:fill="FFFFFF"/>
        <w:tabs>
          <w:tab w:val="left" w:pos="993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Анкета участника</w:t>
      </w:r>
    </w:p>
    <w:p w:rsidR="00EE68D2" w:rsidRDefault="00C46FDF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краевого этапа</w:t>
      </w:r>
      <w:r>
        <w:rPr>
          <w:bCs/>
          <w:color w:val="000000"/>
          <w:sz w:val="28"/>
          <w:szCs w:val="28"/>
        </w:rPr>
        <w:t xml:space="preserve"> Всероссийского конкурса </w:t>
      </w:r>
      <w:r>
        <w:rPr>
          <w:bCs/>
          <w:sz w:val="28"/>
          <w:szCs w:val="28"/>
        </w:rPr>
        <w:t>профессионального мастерства</w:t>
      </w:r>
    </w:p>
    <w:p w:rsidR="00EE68D2" w:rsidRDefault="00C46FDF">
      <w:pPr>
        <w:shd w:val="clear" w:color="auto" w:fill="FFFFFF"/>
        <w:tabs>
          <w:tab w:val="left" w:pos="5162"/>
        </w:tabs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работников сферы дополнительного образования</w:t>
      </w:r>
      <w:r>
        <w:rPr>
          <w:bCs/>
          <w:color w:val="000000"/>
          <w:sz w:val="28"/>
          <w:szCs w:val="28"/>
        </w:rPr>
        <w:t xml:space="preserve"> </w:t>
      </w:r>
    </w:p>
    <w:p w:rsidR="00EE68D2" w:rsidRDefault="00C46FDF">
      <w:pPr>
        <w:shd w:val="clear" w:color="auto" w:fill="FFFFFF"/>
        <w:tabs>
          <w:tab w:val="left" w:pos="5162"/>
        </w:tabs>
        <w:ind w:firstLine="709"/>
        <w:jc w:val="center"/>
        <w:rPr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</w:rPr>
        <w:t xml:space="preserve">«Сердце отдаю детям» </w:t>
      </w:r>
      <w:r>
        <w:rPr>
          <w:color w:val="000000"/>
          <w:sz w:val="28"/>
          <w:szCs w:val="28"/>
          <w:lang w:bidi="ru-RU"/>
        </w:rPr>
        <w:t>- 2024 г</w:t>
      </w:r>
    </w:p>
    <w:p w:rsidR="00EE68D2" w:rsidRDefault="00EE68D2">
      <w:pPr>
        <w:shd w:val="clear" w:color="auto" w:fill="FFFFFF"/>
        <w:tabs>
          <w:tab w:val="left" w:pos="5162"/>
        </w:tabs>
        <w:ind w:firstLine="709"/>
        <w:jc w:val="center"/>
        <w:rPr>
          <w:bCs/>
          <w:color w:val="000000"/>
          <w:sz w:val="16"/>
          <w:szCs w:val="16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8221"/>
        <w:gridCol w:w="992"/>
      </w:tblGrid>
      <w:tr w:rsidR="00EE68D2">
        <w:trPr>
          <w:trHeight w:val="34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Номинация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26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26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Пол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26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Дата и год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26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6.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Район, город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22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7.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Наименование образовательной организации в соответствии с Уставом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25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8.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Адрес официального сайта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26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9.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27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10.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Стаж работы в должности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26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11.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Телефон конкурсанта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27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12.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Электронный адрес конкурсанта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80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13.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Профессиональное образование: наименование учреждения высшего или сред</w:t>
            </w:r>
            <w:r>
              <w:rPr>
                <w:rStyle w:val="211pt"/>
                <w:sz w:val="24"/>
                <w:szCs w:val="24"/>
              </w:rPr>
              <w:t>него профессионального образования, год и дата окончания, специальность или направление подготовки, квалификация в соответствии с дипломом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7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Style w:val="211pt"/>
                <w:sz w:val="24"/>
                <w:szCs w:val="24"/>
              </w:rPr>
              <w:t>Профессиональная переподготовка (при наличии):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Style w:val="211pt"/>
                <w:sz w:val="24"/>
                <w:szCs w:val="24"/>
              </w:rPr>
              <w:t>наименование организации, выдавшей диплом,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Style w:val="211pt"/>
                <w:sz w:val="24"/>
                <w:szCs w:val="24"/>
              </w:rPr>
              <w:t>год окончания, направление переподготовки</w:t>
            </w:r>
            <w:r>
              <w:rPr>
                <w:rStyle w:val="211pt"/>
                <w:b/>
                <w:sz w:val="24"/>
                <w:szCs w:val="24"/>
              </w:rPr>
              <w:t xml:space="preserve">, </w:t>
            </w:r>
            <w:r>
              <w:rPr>
                <w:rStyle w:val="295pt"/>
                <w:b w:val="0"/>
                <w:sz w:val="24"/>
                <w:szCs w:val="24"/>
              </w:rPr>
              <w:t>количество часов</w:t>
            </w:r>
            <w:r>
              <w:rPr>
                <w:rStyle w:val="295pt"/>
                <w:sz w:val="24"/>
                <w:szCs w:val="24"/>
              </w:rPr>
              <w:t xml:space="preserve"> </w:t>
            </w:r>
            <w:r>
              <w:rPr>
                <w:rStyle w:val="211pt"/>
                <w:sz w:val="24"/>
                <w:szCs w:val="24"/>
              </w:rPr>
              <w:t>в соответствии с дипломом о переподготовке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24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15.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Аттестация (наличие квалификационной категории)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24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16.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Сведения об ученой степени, ученом звании (при наличии)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2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17.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54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rStyle w:val="211pt"/>
                <w:sz w:val="24"/>
                <w:szCs w:val="24"/>
              </w:rPr>
              <w:t>18.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8D2" w:rsidRDefault="00C46FDF">
            <w:pPr>
              <w:tabs>
                <w:tab w:val="left" w:pos="993"/>
                <w:tab w:val="left" w:leader="underscore" w:pos="3005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Наименование реализуемой дополнительной общеобразовательной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53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19.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8D2" w:rsidRDefault="00C46FDF">
            <w:pPr>
              <w:tabs>
                <w:tab w:val="left" w:pos="993"/>
                <w:tab w:val="left" w:leader="underscore" w:pos="3005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Краткие сведения о достижениях по реализации программы за трехлетний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29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  <w:lang w:val="en-US"/>
              </w:rPr>
              <w:t>20</w:t>
            </w:r>
            <w:r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8D2" w:rsidRDefault="00C46FDF">
            <w:pPr>
              <w:tabs>
                <w:tab w:val="left" w:pos="993"/>
                <w:tab w:val="left" w:leader="underscore" w:pos="3005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>
              <w:rPr>
                <w:color w:val="000000"/>
                <w:sz w:val="24"/>
                <w:szCs w:val="24"/>
                <w:lang w:eastAsia="en-US" w:bidi="en-US"/>
              </w:rPr>
              <w:t xml:space="preserve">сылка на  </w:t>
            </w:r>
            <w:r>
              <w:rPr>
                <w:color w:val="000000"/>
                <w:sz w:val="24"/>
                <w:szCs w:val="24"/>
                <w:lang w:bidi="ru-RU"/>
              </w:rPr>
              <w:t>видеоматериалы «Визитная карточка»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53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8D2" w:rsidRDefault="00C46FDF">
            <w:pPr>
              <w:tabs>
                <w:tab w:val="left" w:pos="993"/>
                <w:tab w:val="left" w:leader="underscore" w:pos="3005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Ссылка на дополнительную общеобразовательную программу на странице официального сайта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27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8D2" w:rsidRDefault="00C46FDF">
            <w:pPr>
              <w:widowControl w:val="0"/>
              <w:shd w:val="clear" w:color="auto" w:fill="FFFFFF"/>
              <w:tabs>
                <w:tab w:val="left" w:pos="0"/>
                <w:tab w:val="left" w:pos="851"/>
                <w:tab w:val="left" w:pos="993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Ссылка на соответствующую страницу на официальном сайте образовательной организации,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где представлены сведения о качестве реализации Программы в наглядных формах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27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8D2" w:rsidRDefault="00C46FDF">
            <w:pPr>
              <w:widowControl w:val="0"/>
              <w:shd w:val="clear" w:color="auto" w:fill="FFFFFF"/>
              <w:tabs>
                <w:tab w:val="left" w:pos="0"/>
                <w:tab w:val="left" w:pos="851"/>
                <w:tab w:val="left" w:pos="993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Перечень необходимого оборудования для участия в краевом (финальном) этапе Конкурса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(с указанием назначения и количества единиц)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  <w:tr w:rsidR="00EE68D2">
        <w:trPr>
          <w:trHeight w:val="27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8D2" w:rsidRDefault="00C46FDF">
            <w:pPr>
              <w:pStyle w:val="23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8D2" w:rsidRDefault="00C46FDF">
            <w:pPr>
              <w:widowControl w:val="0"/>
              <w:shd w:val="clear" w:color="auto" w:fill="FFFFFF"/>
              <w:tabs>
                <w:tab w:val="left" w:pos="0"/>
                <w:tab w:val="left" w:pos="851"/>
                <w:tab w:val="left" w:pos="993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Сведения о принадлежности к </w:t>
            </w:r>
            <w:r>
              <w:rPr>
                <w:rStyle w:val="211pt"/>
                <w:sz w:val="24"/>
                <w:szCs w:val="24"/>
              </w:rPr>
              <w:t>Общероссийскому Профсоюзу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8D2" w:rsidRDefault="00EE68D2">
            <w:pPr>
              <w:rPr>
                <w:sz w:val="24"/>
                <w:szCs w:val="24"/>
              </w:rPr>
            </w:pPr>
          </w:p>
        </w:tc>
      </w:tr>
    </w:tbl>
    <w:p w:rsidR="00EE68D2" w:rsidRDefault="00EE68D2">
      <w:pPr>
        <w:widowControl w:val="0"/>
        <w:shd w:val="clear" w:color="auto" w:fill="FFFFFF"/>
        <w:tabs>
          <w:tab w:val="left" w:pos="516"/>
          <w:tab w:val="left" w:pos="851"/>
          <w:tab w:val="left" w:pos="1134"/>
        </w:tabs>
        <w:jc w:val="both"/>
        <w:rPr>
          <w:color w:val="000000"/>
          <w:spacing w:val="-8"/>
          <w:sz w:val="28"/>
          <w:szCs w:val="28"/>
        </w:rPr>
      </w:pPr>
    </w:p>
    <w:p w:rsidR="00EE68D2" w:rsidRDefault="00C46FDF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!Документ в формате</w:t>
      </w:r>
      <w:r w:rsidR="00EE68D2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"https://www.google.com/url?sa=t&amp;rct=j&amp;q=&amp;esrc=s&amp;source=web&amp;cd=&amp;cad=rja&amp;uact=8&amp;ved=2ahUKEwiMgs6djcT8AhWJl4sKHSsfDScQFnoECAsQAQ&amp;</w:instrText>
      </w:r>
      <w:r>
        <w:rPr>
          <w:sz w:val="22"/>
          <w:szCs w:val="22"/>
        </w:rPr>
        <w:instrText xml:space="preserve">url=https%3A%2F%2Foffice.live.com%2Fstart%2Fword.aspx%3Fec%3D7%26auth%3D0%26omkt%3Dru-RU&amp;usg=AOvVaw37LHfE4911DaDp0OTK-mBc" </w:instrText>
      </w:r>
      <w:r w:rsidR="00EE68D2"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  <w:shd w:val="clear" w:color="auto" w:fill="FFFFFF"/>
        </w:rPr>
        <w:t>Mic</w:t>
      </w:r>
      <w:bookmarkStart w:id="0" w:name="_Hlt124500944"/>
      <w:r>
        <w:rPr>
          <w:bCs/>
          <w:sz w:val="22"/>
          <w:szCs w:val="22"/>
          <w:shd w:val="clear" w:color="auto" w:fill="FFFFFF"/>
        </w:rPr>
        <w:t>r</w:t>
      </w:r>
      <w:bookmarkEnd w:id="0"/>
      <w:r>
        <w:rPr>
          <w:bCs/>
          <w:sz w:val="22"/>
          <w:szCs w:val="22"/>
          <w:shd w:val="clear" w:color="auto" w:fill="FFFFFF"/>
        </w:rPr>
        <w:t>o</w:t>
      </w:r>
      <w:bookmarkStart w:id="1" w:name="_Hlt124500939"/>
      <w:r>
        <w:rPr>
          <w:bCs/>
          <w:sz w:val="22"/>
          <w:szCs w:val="22"/>
          <w:shd w:val="clear" w:color="auto" w:fill="FFFFFF"/>
        </w:rPr>
        <w:t>s</w:t>
      </w:r>
      <w:bookmarkEnd w:id="1"/>
      <w:r>
        <w:rPr>
          <w:bCs/>
          <w:sz w:val="22"/>
          <w:szCs w:val="22"/>
          <w:shd w:val="clear" w:color="auto" w:fill="FFFFFF"/>
        </w:rPr>
        <w:t>oft Word</w:t>
      </w:r>
    </w:p>
    <w:p w:rsidR="00EE68D2" w:rsidRDefault="00EE68D2">
      <w:pPr>
        <w:spacing w:line="240" w:lineRule="exact"/>
        <w:ind w:left="5103"/>
        <w:jc w:val="right"/>
        <w:rPr>
          <w:sz w:val="28"/>
          <w:szCs w:val="28"/>
        </w:rPr>
      </w:pPr>
      <w:r>
        <w:rPr>
          <w:sz w:val="22"/>
          <w:szCs w:val="22"/>
        </w:rPr>
        <w:fldChar w:fldCharType="end"/>
      </w: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C46FDF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E68D2" w:rsidRDefault="00C46FDF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к Положению о краевом конкурсе профессионального мастерства</w:t>
      </w:r>
    </w:p>
    <w:p w:rsidR="00EE68D2" w:rsidRDefault="00C46FDF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«Сердце отдаю детям»</w:t>
      </w:r>
    </w:p>
    <w:p w:rsidR="00EE68D2" w:rsidRDefault="00EE68D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EE68D2" w:rsidRDefault="00C46FDF">
      <w:pPr>
        <w:spacing w:line="240" w:lineRule="exact"/>
        <w:jc w:val="center"/>
        <w:rPr>
          <w:sz w:val="28"/>
          <w:szCs w:val="28"/>
        </w:rPr>
      </w:pPr>
      <w:r>
        <w:rPr>
          <w:color w:val="000000"/>
          <w:sz w:val="24"/>
          <w:szCs w:val="24"/>
        </w:rPr>
        <w:t>СОГЛАСИЕ НА О</w:t>
      </w:r>
      <w:r>
        <w:rPr>
          <w:color w:val="000000"/>
          <w:sz w:val="24"/>
          <w:szCs w:val="24"/>
        </w:rPr>
        <w:t>БРАБОТКУ ПЕРСОНАЛЬНЫХ ДАННЫХ</w:t>
      </w:r>
    </w:p>
    <w:p w:rsidR="00EE68D2" w:rsidRDefault="00EE68D2">
      <w:pPr>
        <w:jc w:val="both"/>
        <w:rPr>
          <w:rFonts w:eastAsia="TimesNewRomanPSMT"/>
          <w:sz w:val="24"/>
          <w:szCs w:val="24"/>
        </w:rPr>
      </w:pPr>
    </w:p>
    <w:p w:rsidR="00EE68D2" w:rsidRDefault="00C46FDF">
      <w:pPr>
        <w:jc w:val="right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ab/>
      </w:r>
      <w:r>
        <w:rPr>
          <w:rFonts w:eastAsia="TimesNewRomanPSMT"/>
          <w:sz w:val="24"/>
          <w:szCs w:val="24"/>
        </w:rPr>
        <w:tab/>
      </w:r>
      <w:r>
        <w:rPr>
          <w:rFonts w:eastAsia="TimesNewRomanPSMT"/>
          <w:sz w:val="24"/>
          <w:szCs w:val="24"/>
        </w:rPr>
        <w:tab/>
      </w:r>
      <w:r>
        <w:rPr>
          <w:rFonts w:eastAsia="TimesNewRomanPSMT"/>
          <w:sz w:val="24"/>
          <w:szCs w:val="24"/>
        </w:rPr>
        <w:tab/>
      </w:r>
      <w:r>
        <w:rPr>
          <w:rFonts w:eastAsia="TimesNewRomanPSMT"/>
          <w:sz w:val="24"/>
          <w:szCs w:val="24"/>
        </w:rPr>
        <w:tab/>
      </w:r>
      <w:r>
        <w:rPr>
          <w:rFonts w:eastAsia="TimesNewRomanPSMT"/>
          <w:sz w:val="24"/>
          <w:szCs w:val="24"/>
        </w:rPr>
        <w:tab/>
        <w:t xml:space="preserve">                        «___»_________20___ г.</w:t>
      </w:r>
    </w:p>
    <w:p w:rsidR="00EE68D2" w:rsidRDefault="00C46FDF">
      <w:pPr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EE68D2" w:rsidRDefault="00C46FDF">
      <w:pPr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(фамилия, имя, отчество полностью)</w:t>
      </w:r>
    </w:p>
    <w:p w:rsidR="00EE68D2" w:rsidRDefault="00C46FDF">
      <w:pPr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__________________серия ____________№__________________ выд</w:t>
      </w:r>
      <w:r>
        <w:rPr>
          <w:rFonts w:eastAsia="TimesNewRomanPSMT"/>
          <w:sz w:val="24"/>
          <w:szCs w:val="24"/>
        </w:rPr>
        <w:t>ан_________________,</w:t>
      </w:r>
    </w:p>
    <w:p w:rsidR="00EE68D2" w:rsidRDefault="00C46FDF">
      <w:pPr>
        <w:rPr>
          <w:rFonts w:eastAsia="TimesNewRomanPSMT"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 xml:space="preserve">(вид документа, удостоверяющего личность)                                         </w:t>
      </w:r>
      <w:r>
        <w:rPr>
          <w:rFonts w:eastAsia="TimesNewRomanPSMT"/>
          <w:sz w:val="24"/>
          <w:szCs w:val="24"/>
        </w:rPr>
        <w:t>(кем и когда)</w:t>
      </w:r>
    </w:p>
    <w:p w:rsidR="00EE68D2" w:rsidRDefault="00C46FDF">
      <w:pPr>
        <w:rPr>
          <w:rFonts w:eastAsia="TimesNewRomanPSMT"/>
          <w:i/>
          <w:sz w:val="24"/>
          <w:szCs w:val="24"/>
        </w:rPr>
      </w:pPr>
      <w:r>
        <w:rPr>
          <w:rFonts w:eastAsia="TimesNewRomanPSMT"/>
          <w:sz w:val="24"/>
          <w:szCs w:val="24"/>
        </w:rPr>
        <w:t>_______________________________________________________________________________</w:t>
      </w:r>
    </w:p>
    <w:p w:rsidR="00EE68D2" w:rsidRDefault="00C46FDF">
      <w:pPr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проживающий (ая) по адресу ________________________________</w:t>
      </w:r>
      <w:r>
        <w:rPr>
          <w:rFonts w:eastAsia="TimesNewRomanPSMT"/>
          <w:sz w:val="24"/>
          <w:szCs w:val="24"/>
        </w:rPr>
        <w:t>____________________</w:t>
      </w:r>
    </w:p>
    <w:p w:rsidR="00EE68D2" w:rsidRDefault="00C46FDF">
      <w:pPr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______________________________________________________________________________</w:t>
      </w:r>
    </w:p>
    <w:p w:rsidR="00EE68D2" w:rsidRDefault="00C46FDF">
      <w:pPr>
        <w:pStyle w:val="afc"/>
        <w:jc w:val="both"/>
        <w:rPr>
          <w:rFonts w:ascii="Times New Roman" w:eastAsia="TimesNewRomanPSMT" w:hAnsi="Times New Roman"/>
          <w:sz w:val="22"/>
          <w:szCs w:val="22"/>
          <w:lang w:val="ru-RU"/>
        </w:rPr>
      </w:pPr>
      <w:r>
        <w:rPr>
          <w:rFonts w:ascii="Times New Roman" w:eastAsia="TimesNewRomanPSMT" w:hAnsi="Times New Roman"/>
          <w:sz w:val="22"/>
          <w:szCs w:val="22"/>
          <w:lang w:val="ru-RU"/>
        </w:rPr>
        <w:t>настоящим даю своё согласие государственному бюджетному учреждению «Краевой Центр развития творчества детей и юношества имени Ю.А. Гагарина</w:t>
      </w:r>
      <w:r>
        <w:rPr>
          <w:rFonts w:ascii="Times New Roman" w:eastAsia="TimesNewRomanPSMT" w:hAnsi="Times New Roman"/>
          <w:sz w:val="22"/>
          <w:szCs w:val="22"/>
          <w:lang w:val="ru-RU"/>
        </w:rPr>
        <w:t>»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>
        <w:rPr>
          <w:rFonts w:ascii="Times New Roman" w:eastAsia="TimesNewRomanPSMT" w:hAnsi="Times New Roman"/>
          <w:sz w:val="22"/>
          <w:szCs w:val="22"/>
        </w:rPr>
        <w:t> </w:t>
      </w:r>
      <w:r>
        <w:rPr>
          <w:rFonts w:ascii="Times New Roman" w:eastAsia="TimesNewRomanPSMT" w:hAnsi="Times New Roman"/>
          <w:sz w:val="22"/>
          <w:szCs w:val="22"/>
          <w:lang w:val="ru-RU"/>
        </w:rPr>
        <w:t>данных и подтверждаю, что, давая такое согласие, я действую в соотв</w:t>
      </w:r>
      <w:r>
        <w:rPr>
          <w:rFonts w:ascii="Times New Roman" w:eastAsia="TimesNewRomanPSMT" w:hAnsi="Times New Roman"/>
          <w:sz w:val="22"/>
          <w:szCs w:val="22"/>
          <w:lang w:val="ru-RU"/>
        </w:rPr>
        <w:t>етствии со своей волей и в своих интересах.</w:t>
      </w:r>
    </w:p>
    <w:p w:rsidR="00EE68D2" w:rsidRDefault="00C46FDF">
      <w:pPr>
        <w:ind w:firstLine="426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Согласие даётся мною в целях осуществления оператором действий по представлению документов в </w:t>
      </w:r>
      <w:r>
        <w:rPr>
          <w:rFonts w:eastAsia="TimesNewRomanPSMT"/>
          <w:color w:val="000000"/>
          <w:sz w:val="22"/>
          <w:szCs w:val="22"/>
        </w:rPr>
        <w:t>оргкомитет Всероссийского конкурса профессионального мастерства работников сферы дополнительного образования «Сердце от</w:t>
      </w:r>
      <w:r>
        <w:rPr>
          <w:rFonts w:eastAsia="TimesNewRomanPSMT"/>
          <w:color w:val="000000"/>
          <w:sz w:val="22"/>
          <w:szCs w:val="22"/>
        </w:rPr>
        <w:t xml:space="preserve">даю детям» в 2023 году </w:t>
      </w:r>
      <w:r>
        <w:rPr>
          <w:rFonts w:eastAsia="TimesNewRomanPSMT"/>
          <w:sz w:val="22"/>
          <w:szCs w:val="22"/>
        </w:rPr>
        <w:t>(далее – конкурс) для обеспечения моего участия в конкурсе, в финале конкурса и проводимых в рамках него мероприятий и распространяется на следующую информацию: мои фамилия, имя, отчество, год, месяц, дата и место рождения, адрес, об</w:t>
      </w:r>
      <w:r>
        <w:rPr>
          <w:rFonts w:eastAsia="TimesNewRomanPSMT"/>
          <w:sz w:val="22"/>
          <w:szCs w:val="22"/>
        </w:rPr>
        <w:t>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</w:t>
      </w:r>
      <w:r>
        <w:rPr>
          <w:rFonts w:eastAsia="TimesNewRomanPSMT"/>
          <w:sz w:val="22"/>
          <w:szCs w:val="22"/>
        </w:rPr>
        <w:t xml:space="preserve">анных».   </w:t>
      </w:r>
    </w:p>
    <w:p w:rsidR="00EE68D2" w:rsidRDefault="00C46FDF">
      <w:pPr>
        <w:ind w:firstLine="426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</w:t>
      </w:r>
      <w:r>
        <w:rPr>
          <w:rFonts w:eastAsia="TimesNewRomanPSMT"/>
          <w:sz w:val="22"/>
          <w:szCs w:val="22"/>
        </w:rPr>
        <w:t>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 Об</w:t>
      </w:r>
      <w:r>
        <w:rPr>
          <w:rFonts w:eastAsia="TimesNewRomanPSMT"/>
          <w:sz w:val="22"/>
          <w:szCs w:val="22"/>
        </w:rPr>
        <w:t>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EE68D2" w:rsidRDefault="00C46FDF">
      <w:pPr>
        <w:ind w:firstLine="426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Срок, в течение которого действует настоящее согласие: </w:t>
      </w:r>
      <w:r>
        <w:rPr>
          <w:rFonts w:eastAsia="TimesNewRomanPSMT"/>
          <w:sz w:val="22"/>
          <w:szCs w:val="22"/>
        </w:rPr>
        <w:t>75 лет.</w:t>
      </w:r>
    </w:p>
    <w:p w:rsidR="00EE68D2" w:rsidRDefault="00C46FDF">
      <w:pPr>
        <w:ind w:firstLine="426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Способ отзыва настоящего согласия: настоящее согласие может быть отозвано на основании письменного заявления субъекта персональных данных.</w:t>
      </w:r>
    </w:p>
    <w:p w:rsidR="00EE68D2" w:rsidRDefault="00C46FDF">
      <w:pPr>
        <w:ind w:firstLine="426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Настоящим я признаю и подтверждаю, что в случае необходимости предоставления персональных данных для достижен</w:t>
      </w:r>
      <w:r>
        <w:rPr>
          <w:rFonts w:eastAsia="TimesNewRomanPSMT"/>
          <w:sz w:val="22"/>
          <w:szCs w:val="22"/>
        </w:rPr>
        <w:t>ия указанных выше целей третьим лицам (в том числе, но не ограничиваясь, Министерству просвещения Российской Федерации и Министерству науки и высшего образования Российской Федерации и т. д.), а равно как при привлечении третьих лиц к оказанию услуг в моих</w:t>
      </w:r>
      <w:r>
        <w:rPr>
          <w:rFonts w:eastAsia="TimesNewRomanPSMT"/>
          <w:sz w:val="22"/>
          <w:szCs w:val="22"/>
        </w:rPr>
        <w:t xml:space="preserve"> интересах, 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</w:t>
      </w:r>
      <w:r>
        <w:rPr>
          <w:rFonts w:eastAsia="TimesNewRomanPSMT"/>
          <w:sz w:val="22"/>
          <w:szCs w:val="22"/>
        </w:rPr>
        <w:t xml:space="preserve"> информацию (копия паспорта, копия трудовой книжки).</w:t>
      </w:r>
    </w:p>
    <w:p w:rsidR="00EE68D2" w:rsidRDefault="00EE68D2">
      <w:pPr>
        <w:ind w:firstLine="426"/>
        <w:jc w:val="both"/>
        <w:rPr>
          <w:sz w:val="24"/>
          <w:szCs w:val="24"/>
        </w:rPr>
      </w:pPr>
    </w:p>
    <w:p w:rsidR="00EE68D2" w:rsidRDefault="00C46FD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___.___._______г. </w:t>
      </w:r>
    </w:p>
    <w:p w:rsidR="00EE68D2" w:rsidRDefault="00C46FD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________________________/____________________________/</w:t>
      </w:r>
    </w:p>
    <w:p w:rsidR="00EE68D2" w:rsidRDefault="00C46FDF">
      <w:pPr>
        <w:tabs>
          <w:tab w:val="center" w:pos="6801"/>
        </w:tabs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Подпись</w:t>
      </w:r>
      <w:r>
        <w:rPr>
          <w:sz w:val="24"/>
          <w:szCs w:val="24"/>
        </w:rPr>
        <w:tab/>
        <w:t xml:space="preserve">                              Расшифровка</w:t>
      </w:r>
    </w:p>
    <w:p w:rsidR="00EE68D2" w:rsidRDefault="00EE68D2">
      <w:pPr>
        <w:tabs>
          <w:tab w:val="center" w:pos="6801"/>
        </w:tabs>
        <w:ind w:left="4248"/>
        <w:jc w:val="both"/>
        <w:rPr>
          <w:sz w:val="24"/>
          <w:szCs w:val="24"/>
        </w:rPr>
      </w:pPr>
    </w:p>
    <w:p w:rsidR="00EE68D2" w:rsidRDefault="00C46FDF">
      <w:pPr>
        <w:tabs>
          <w:tab w:val="center" w:pos="6801"/>
        </w:tabs>
        <w:ind w:left="4248"/>
        <w:jc w:val="right"/>
      </w:pPr>
      <w:r>
        <w:t>! Документ заполнятся от рук</w:t>
      </w:r>
      <w:r>
        <w:t xml:space="preserve">и, сканируется в формате </w:t>
      </w:r>
      <w:r>
        <w:rPr>
          <w:rStyle w:val="afe"/>
          <w:bCs/>
          <w:i w:val="0"/>
          <w:iCs w:val="0"/>
          <w:sz w:val="18"/>
          <w:szCs w:val="18"/>
          <w:shd w:val="clear" w:color="auto" w:fill="FFFFFF"/>
        </w:rPr>
        <w:t>PDF</w:t>
      </w:r>
    </w:p>
    <w:p w:rsidR="00EE68D2" w:rsidRDefault="00EE68D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C46FDF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EE68D2" w:rsidRDefault="00C46FDF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к Положению о краевом конкурсе профессионального мастерства</w:t>
      </w:r>
    </w:p>
    <w:p w:rsidR="00EE68D2" w:rsidRDefault="00C46FDF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«Сердце отдаю детям»</w:t>
      </w: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EE68D2">
      <w:pPr>
        <w:spacing w:line="240" w:lineRule="exact"/>
        <w:ind w:left="5103"/>
        <w:rPr>
          <w:sz w:val="28"/>
          <w:szCs w:val="28"/>
        </w:rPr>
      </w:pPr>
    </w:p>
    <w:p w:rsidR="00EE68D2" w:rsidRDefault="00C46FDF">
      <w:pPr>
        <w:ind w:firstLine="709"/>
        <w:jc w:val="both"/>
        <w:rPr>
          <w:rStyle w:val="FontStyle57"/>
          <w:bCs w:val="0"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rStyle w:val="FontStyle57"/>
          <w:sz w:val="24"/>
          <w:szCs w:val="24"/>
        </w:rPr>
        <w:t>Требования и критерии оценки видеоролика «Визитная карточка»</w:t>
      </w:r>
    </w:p>
    <w:p w:rsidR="00EE68D2" w:rsidRDefault="00EE68D2">
      <w:pPr>
        <w:spacing w:after="254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42"/>
        <w:gridCol w:w="6556"/>
      </w:tblGrid>
      <w:tr w:rsidR="00EE68D2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35"/>
              <w:widowControl/>
              <w:ind w:left="1805"/>
              <w:rPr>
                <w:rStyle w:val="FontStyle57"/>
              </w:rPr>
            </w:pPr>
            <w:r>
              <w:rPr>
                <w:rStyle w:val="FontStyle57"/>
              </w:rPr>
              <w:t>Требования к видеоролику «Визитная карточка»</w:t>
            </w:r>
          </w:p>
        </w:tc>
      </w:tr>
      <w:tr w:rsidR="00EE68D2"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ind w:right="1147"/>
              <w:rPr>
                <w:rStyle w:val="FontStyle58"/>
              </w:rPr>
            </w:pPr>
            <w:r>
              <w:rPr>
                <w:rStyle w:val="FontStyle58"/>
              </w:rPr>
              <w:t>Требования к длительности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Длительность видеоролика 5 минут</w:t>
            </w:r>
          </w:p>
        </w:tc>
      </w:tr>
      <w:tr w:rsidR="00EE68D2"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ind w:right="1262"/>
              <w:rPr>
                <w:rStyle w:val="FontStyle58"/>
              </w:rPr>
            </w:pPr>
            <w:r>
              <w:rPr>
                <w:rStyle w:val="FontStyle58"/>
              </w:rPr>
              <w:t>Требования к содержанию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Содержание видеоролика должно отражать объективные сведения о совокупности профессиональных взглядов и позиций педагога до</w:t>
            </w:r>
            <w:r>
              <w:rPr>
                <w:rStyle w:val="FontStyle58"/>
              </w:rPr>
              <w:t>полнительного образования, процессе и результатах профессиональной деятельности по реализации дополнительной общеобразовательной программы, новизне подходов и технологий обучения и воспитания детей и др.</w:t>
            </w:r>
          </w:p>
          <w:p w:rsidR="00EE68D2" w:rsidRDefault="00C46FDF">
            <w:pPr>
              <w:pStyle w:val="Style41"/>
              <w:widowControl/>
              <w:spacing w:line="274" w:lineRule="exact"/>
              <w:ind w:left="5" w:hanging="5"/>
              <w:rPr>
                <w:rStyle w:val="FontStyle58"/>
              </w:rPr>
            </w:pPr>
            <w:r>
              <w:rPr>
                <w:rStyle w:val="FontStyle58"/>
              </w:rPr>
              <w:t>Видеоряд может включать целесообразные фрагменты зан</w:t>
            </w:r>
            <w:r>
              <w:rPr>
                <w:rStyle w:val="FontStyle58"/>
              </w:rPr>
              <w:t>ятий, обзор мероприятий, интервьюирование участников образовательных отношений, сведения об образовательных и творческих достижениях обучающихся, достижениях и (или) увлечениях участника Конкурса</w:t>
            </w:r>
          </w:p>
        </w:tc>
      </w:tr>
      <w:tr w:rsidR="00EE68D2"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Требования к регламенту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Формат .тр4. Видеоролик должен имет</w:t>
            </w:r>
            <w:r>
              <w:rPr>
                <w:rStyle w:val="FontStyle58"/>
              </w:rPr>
              <w:t>ь качественное изображение и звучание. Ролик не более 5 минут, далее не рассматривается и не оценивается.</w:t>
            </w:r>
          </w:p>
          <w:p w:rsidR="00EE68D2" w:rsidRDefault="00C46FDF">
            <w:pPr>
              <w:pStyle w:val="Style41"/>
              <w:widowControl/>
              <w:spacing w:line="274" w:lineRule="exact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Ссылка на видеоролик  размещается в соответствующей строке в Анкете участника. Ссылка должна быть активной.</w:t>
            </w:r>
          </w:p>
        </w:tc>
      </w:tr>
    </w:tbl>
    <w:p w:rsidR="00EE68D2" w:rsidRDefault="00EE68D2">
      <w:pPr>
        <w:spacing w:after="269" w:line="1" w:lineRule="exact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4"/>
        <w:gridCol w:w="2784"/>
        <w:gridCol w:w="1260"/>
        <w:gridCol w:w="1559"/>
        <w:gridCol w:w="1701"/>
        <w:gridCol w:w="1560"/>
      </w:tblGrid>
      <w:tr w:rsidR="00EE68D2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35"/>
              <w:widowControl/>
              <w:ind w:left="1810"/>
              <w:rPr>
                <w:rStyle w:val="FontStyle57"/>
              </w:rPr>
            </w:pPr>
            <w:r>
              <w:rPr>
                <w:rStyle w:val="FontStyle57"/>
              </w:rPr>
              <w:t>Критерии оценки видеоролика «Визитная ка</w:t>
            </w:r>
            <w:r>
              <w:rPr>
                <w:rStyle w:val="FontStyle57"/>
              </w:rPr>
              <w:t>рточка»</w:t>
            </w:r>
          </w:p>
        </w:tc>
      </w:tr>
      <w:tr w:rsidR="00EE68D2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C46FDF">
            <w:pPr>
              <w:pStyle w:val="Style18"/>
              <w:widowControl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№</w:t>
            </w:r>
          </w:p>
          <w:p w:rsidR="00EE68D2" w:rsidRDefault="00C46FDF">
            <w:pPr>
              <w:pStyle w:val="Style3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п/п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ind w:left="782"/>
              <w:rPr>
                <w:rStyle w:val="FontStyle58"/>
              </w:rPr>
            </w:pPr>
            <w:r>
              <w:rPr>
                <w:rStyle w:val="FontStyle58"/>
              </w:rPr>
              <w:t>Критерии</w:t>
            </w:r>
          </w:p>
        </w:tc>
        <w:tc>
          <w:tcPr>
            <w:tcW w:w="6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ind w:left="3086"/>
              <w:rPr>
                <w:rStyle w:val="FontStyle58"/>
              </w:rPr>
            </w:pPr>
            <w:r>
              <w:rPr>
                <w:rStyle w:val="FontStyle58"/>
              </w:rPr>
              <w:t>Баллы</w:t>
            </w:r>
          </w:p>
        </w:tc>
      </w:tr>
      <w:tr w:rsidR="00EE68D2">
        <w:tc>
          <w:tcPr>
            <w:tcW w:w="6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EE68D2">
            <w:pPr>
              <w:rPr>
                <w:rStyle w:val="FontStyle58"/>
              </w:rPr>
            </w:pPr>
          </w:p>
          <w:p w:rsidR="00EE68D2" w:rsidRDefault="00EE68D2">
            <w:pPr>
              <w:rPr>
                <w:rStyle w:val="FontStyle58"/>
              </w:rPr>
            </w:pPr>
          </w:p>
        </w:tc>
        <w:tc>
          <w:tcPr>
            <w:tcW w:w="278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EE68D2">
            <w:pPr>
              <w:rPr>
                <w:rStyle w:val="FontStyle58"/>
              </w:rPr>
            </w:pPr>
          </w:p>
          <w:p w:rsidR="00EE68D2" w:rsidRDefault="00EE68D2">
            <w:pPr>
              <w:rPr>
                <w:rStyle w:val="FontStyle5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ind w:left="658"/>
              <w:rPr>
                <w:rStyle w:val="FontStyle63"/>
              </w:rPr>
            </w:pPr>
            <w:r>
              <w:rPr>
                <w:rStyle w:val="FontStyle63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38"/>
              <w:widowControl/>
              <w:ind w:left="701"/>
              <w:rPr>
                <w:rStyle w:val="FontStyle49"/>
              </w:rPr>
            </w:pPr>
            <w:r>
              <w:rPr>
                <w:rStyle w:val="FontStyle49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ind w:left="701"/>
              <w:rPr>
                <w:rStyle w:val="FontStyle63"/>
              </w:rPr>
            </w:pPr>
            <w:r>
              <w:rPr>
                <w:rStyle w:val="FontStyle63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ind w:left="806"/>
              <w:rPr>
                <w:rStyle w:val="FontStyle63"/>
              </w:rPr>
            </w:pPr>
            <w:r>
              <w:rPr>
                <w:rStyle w:val="FontStyle63"/>
              </w:rPr>
              <w:t>о</w:t>
            </w:r>
          </w:p>
        </w:tc>
      </w:tr>
      <w:tr w:rsidR="00EE68D2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3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Отражение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сформированных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профессиональных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взглядов и позиций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педагога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дополнительного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образования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не отражено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отражено в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недостаточной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мере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отражено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в достаточной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мере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отражено</w:t>
            </w:r>
          </w:p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в полной мере</w:t>
            </w:r>
          </w:p>
        </w:tc>
      </w:tr>
      <w:tr w:rsidR="00EE68D2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2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Отражение процесса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профессиональной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деятельности педагога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по реализации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дополнительной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общеобразовательной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программы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не отражено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отражено в</w:t>
            </w:r>
          </w:p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недостаточной</w:t>
            </w:r>
          </w:p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мере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отражено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в достаточной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мере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отражено</w:t>
            </w:r>
          </w:p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в полной мере</w:t>
            </w:r>
          </w:p>
        </w:tc>
      </w:tr>
      <w:tr w:rsidR="00EE68D2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3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83" w:lineRule="exact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 xml:space="preserve">Отражение результатов </w:t>
            </w:r>
            <w:r>
              <w:rPr>
                <w:rStyle w:val="FontStyle49"/>
              </w:rPr>
              <w:t xml:space="preserve">профессиональной </w:t>
            </w:r>
            <w:r>
              <w:rPr>
                <w:rStyle w:val="FontStyle58"/>
              </w:rPr>
              <w:t>дея</w:t>
            </w:r>
            <w:r>
              <w:rPr>
                <w:rStyle w:val="FontStyle58"/>
              </w:rPr>
              <w:t>тельности педагога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не отражено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rPr>
                <w:rStyle w:val="FontStyle63"/>
              </w:rPr>
            </w:pPr>
            <w:r>
              <w:rPr>
                <w:rStyle w:val="FontStyle63"/>
              </w:rPr>
              <w:t>отражено в</w:t>
            </w:r>
          </w:p>
          <w:p w:rsidR="00EE68D2" w:rsidRDefault="00C46FDF">
            <w:pPr>
              <w:pStyle w:val="Style44"/>
              <w:widowControl/>
              <w:rPr>
                <w:rStyle w:val="FontStyle63"/>
              </w:rPr>
            </w:pPr>
            <w:r>
              <w:rPr>
                <w:rStyle w:val="FontStyle63"/>
              </w:rPr>
              <w:t>недостаточной</w:t>
            </w:r>
          </w:p>
          <w:p w:rsidR="00EE68D2" w:rsidRDefault="00C46FDF">
            <w:pPr>
              <w:pStyle w:val="Style44"/>
              <w:widowControl/>
              <w:rPr>
                <w:rStyle w:val="FontStyle63"/>
              </w:rPr>
            </w:pPr>
            <w:r>
              <w:rPr>
                <w:rStyle w:val="FontStyle63"/>
              </w:rPr>
              <w:t>мере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rPr>
                <w:rStyle w:val="FontStyle63"/>
              </w:rPr>
            </w:pPr>
            <w:r>
              <w:rPr>
                <w:rStyle w:val="FontStyle63"/>
              </w:rPr>
              <w:t>отражено в достаточной мере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rPr>
                <w:rStyle w:val="FontStyle63"/>
              </w:rPr>
            </w:pPr>
            <w:r>
              <w:rPr>
                <w:rStyle w:val="FontStyle63"/>
              </w:rPr>
              <w:t>отражено в полной мере</w:t>
            </w:r>
          </w:p>
        </w:tc>
      </w:tr>
      <w:tr w:rsidR="00EE68D2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EE68D2">
            <w:pPr>
              <w:pStyle w:val="Style1"/>
              <w:widowControl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по реализации дополнительной общеобразовательной программы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EE68D2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EE68D2">
            <w:pPr>
              <w:pStyle w:val="Style1"/>
              <w:widowControl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EE68D2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EE68D2">
            <w:pPr>
              <w:pStyle w:val="Style1"/>
              <w:widowControl/>
            </w:pPr>
          </w:p>
        </w:tc>
      </w:tr>
      <w:tr w:rsidR="00EE68D2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4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Отражение новизны подходов и технологий обучения и воспитания детей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не отражено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отражено в</w:t>
            </w:r>
          </w:p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недостаточной</w:t>
            </w:r>
          </w:p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мере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отражено в достаточной мере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отражено</w:t>
            </w:r>
          </w:p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в полной мере</w:t>
            </w:r>
          </w:p>
        </w:tc>
      </w:tr>
      <w:tr w:rsidR="00EE68D2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Отражение динамики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результативности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образовательных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достижений и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воспитания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обучающихся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не отражено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отражено в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недостаточной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мере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отражено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в достаточной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мере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отражено</w:t>
            </w:r>
          </w:p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в полной мере</w:t>
            </w:r>
          </w:p>
        </w:tc>
      </w:tr>
      <w:tr w:rsidR="00EE68D2"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EE68D2">
            <w:pPr>
              <w:pStyle w:val="Style1"/>
              <w:widowControl/>
            </w:pPr>
          </w:p>
        </w:tc>
        <w:tc>
          <w:tcPr>
            <w:tcW w:w="6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максимальное количество баллов - 15</w:t>
            </w:r>
          </w:p>
        </w:tc>
      </w:tr>
    </w:tbl>
    <w:p w:rsidR="00EE68D2" w:rsidRDefault="00EE68D2">
      <w:pPr>
        <w:pStyle w:val="Style6"/>
        <w:widowControl/>
        <w:spacing w:line="240" w:lineRule="exact"/>
        <w:ind w:left="461"/>
        <w:rPr>
          <w:sz w:val="20"/>
          <w:szCs w:val="20"/>
        </w:rPr>
      </w:pPr>
    </w:p>
    <w:p w:rsidR="00EE68D2" w:rsidRDefault="00C46FDF">
      <w:pPr>
        <w:pStyle w:val="Style6"/>
        <w:widowControl/>
        <w:spacing w:before="48" w:line="240" w:lineRule="auto"/>
        <w:ind w:left="461"/>
        <w:rPr>
          <w:rStyle w:val="FontStyle57"/>
        </w:rPr>
      </w:pPr>
      <w:r>
        <w:rPr>
          <w:rStyle w:val="FontStyle57"/>
        </w:rPr>
        <w:t>2. Требования и критерии оценки дополнительной общеобразовательной программы, результативности и качества ее реализации</w:t>
      </w:r>
    </w:p>
    <w:p w:rsidR="00EE68D2" w:rsidRDefault="00EE68D2">
      <w:pPr>
        <w:spacing w:after="264" w:line="1" w:lineRule="exact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7230"/>
      </w:tblGrid>
      <w:tr w:rsidR="00EE68D2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7"/>
              <w:widowControl/>
              <w:ind w:left="1574" w:right="1603"/>
              <w:jc w:val="left"/>
              <w:rPr>
                <w:rStyle w:val="FontStyle57"/>
              </w:rPr>
            </w:pPr>
            <w:r>
              <w:rPr>
                <w:rStyle w:val="FontStyle57"/>
              </w:rPr>
              <w:t>Требования к дополнительной общеобразовательной программе и све</w:t>
            </w:r>
            <w:r>
              <w:rPr>
                <w:rStyle w:val="FontStyle57"/>
              </w:rPr>
              <w:t>дениям о результативности ее реализации</w:t>
            </w:r>
          </w:p>
        </w:tc>
      </w:tr>
      <w:tr w:rsidR="00EE68D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Требования</w:t>
            </w:r>
          </w:p>
          <w:p w:rsidR="00EE68D2" w:rsidRDefault="00C46FDF">
            <w:pPr>
              <w:pStyle w:val="Style41"/>
              <w:widowControl/>
              <w:spacing w:line="274" w:lineRule="exact"/>
              <w:ind w:left="10" w:hanging="10"/>
              <w:rPr>
                <w:rStyle w:val="FontStyle58"/>
              </w:rPr>
            </w:pPr>
            <w:r>
              <w:rPr>
                <w:rStyle w:val="FontStyle58"/>
              </w:rPr>
              <w:t>к оформлению ссылки на программу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left="14" w:hanging="14"/>
              <w:rPr>
                <w:rStyle w:val="FontStyle58"/>
              </w:rPr>
            </w:pPr>
            <w:r>
              <w:rPr>
                <w:rStyle w:val="FontStyle58"/>
              </w:rPr>
              <w:t>Дополнительная общеобразовательная программа (далее -Программа) должна быть размещена на официальном сайте образовательной организации, в порядке, установленном приказом Р</w:t>
            </w:r>
            <w:r>
              <w:rPr>
                <w:rStyle w:val="FontStyle58"/>
              </w:rPr>
              <w:t>особрнадзора от 14 августа 2020 г. № 831 (ред. от 07 мая 2021 г.)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 Ссылка размеща</w:t>
            </w:r>
            <w:r>
              <w:rPr>
                <w:rStyle w:val="FontStyle58"/>
              </w:rPr>
              <w:t>ется в соответствующей строке в Анкете участника. Ссылка должна быть активной.</w:t>
            </w:r>
          </w:p>
        </w:tc>
      </w:tr>
      <w:tr w:rsidR="00EE68D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Требования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к дополнительной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общеобразовательной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программе участника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Структура и содержание Программы представляется в соответствии с тре</w:t>
            </w:r>
            <w:r>
              <w:rPr>
                <w:rStyle w:val="FontStyle58"/>
              </w:rPr>
              <w:t>бованиями к содержанию и структуре дополнительных общеобразовательных программ согласно п. 9 ст. 2 Федерального закона от 29 декабря 2012 г. № 273-ФЗ «Об образовании в Российской Федерации», а именно: «образовательная программа - комплекс основных характер</w:t>
            </w:r>
            <w:r>
              <w:rPr>
                <w:rStyle w:val="FontStyle58"/>
              </w:rPr>
              <w:t>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</w:t>
            </w:r>
            <w:r>
              <w:rPr>
                <w:rStyle w:val="FontStyle58"/>
              </w:rPr>
              <w:t>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      </w:r>
          </w:p>
        </w:tc>
      </w:tr>
      <w:tr w:rsidR="00EE68D2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firstLine="10"/>
              <w:rPr>
                <w:rStyle w:val="FontStyle58"/>
              </w:rPr>
            </w:pPr>
            <w:r>
              <w:rPr>
                <w:rStyle w:val="FontStyle58"/>
              </w:rPr>
              <w:t xml:space="preserve">Требования к сведениям о результативности и качестве </w:t>
            </w:r>
            <w:r>
              <w:rPr>
                <w:rStyle w:val="FontStyle58"/>
              </w:rPr>
              <w:t>реализации дополнительной общеобразовательной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firstLine="14"/>
              <w:rPr>
                <w:rStyle w:val="FontStyle58"/>
              </w:rPr>
            </w:pPr>
            <w:r>
              <w:rPr>
                <w:rStyle w:val="FontStyle58"/>
              </w:rPr>
              <w:t>Сведения о результативности и качестве реализации Программы за период реализации программы в соответствии с номинацией, выбранной участником согласно п.6 Положения (не менее 3-х лет для п.6.1.-6.7., н</w:t>
            </w:r>
            <w:r>
              <w:rPr>
                <w:rStyle w:val="FontStyle58"/>
              </w:rPr>
              <w:t>е менее одного года для п. 6.8., не менее пяти лет - для п.6.9.), в виде ссылки на опубликованные результаты на официальном сайте образовательной организации, в которой реализуется Программа.</w:t>
            </w:r>
          </w:p>
        </w:tc>
      </w:tr>
      <w:tr w:rsidR="00EE68D2">
        <w:tc>
          <w:tcPr>
            <w:tcW w:w="226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EE68D2">
            <w:pPr>
              <w:pStyle w:val="Style1"/>
              <w:widowControl/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EE68D2">
            <w:pPr>
              <w:pStyle w:val="Style41"/>
              <w:widowControl/>
              <w:spacing w:line="240" w:lineRule="auto"/>
              <w:rPr>
                <w:rStyle w:val="FontStyle58"/>
              </w:rPr>
            </w:pPr>
          </w:p>
        </w:tc>
      </w:tr>
      <w:tr w:rsidR="00EE68D2"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EE68D2">
            <w:pPr>
              <w:pStyle w:val="Style1"/>
              <w:widowControl/>
            </w:pPr>
          </w:p>
        </w:tc>
        <w:tc>
          <w:tcPr>
            <w:tcW w:w="723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Сведения должны быть представлены в любой целесообразной</w:t>
            </w:r>
          </w:p>
        </w:tc>
      </w:tr>
      <w:tr w:rsidR="00EE68D2"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EE68D2">
            <w:pPr>
              <w:pStyle w:val="Style1"/>
              <w:widowControl/>
            </w:pPr>
          </w:p>
        </w:tc>
        <w:tc>
          <w:tcPr>
            <w:tcW w:w="723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наглядной форме (презентации, графиках, таблицах, диаграммах, или</w:t>
            </w:r>
          </w:p>
        </w:tc>
      </w:tr>
      <w:tr w:rsidR="00EE68D2"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EE68D2">
            <w:pPr>
              <w:pStyle w:val="Style1"/>
              <w:widowControl/>
            </w:pPr>
          </w:p>
        </w:tc>
        <w:tc>
          <w:tcPr>
            <w:tcW w:w="723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описаниях), установленной образовательной организацией</w:t>
            </w:r>
          </w:p>
        </w:tc>
      </w:tr>
      <w:tr w:rsidR="00EE68D2"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EE68D2">
            <w:pPr>
              <w:pStyle w:val="Style1"/>
              <w:widowControl/>
            </w:pPr>
          </w:p>
        </w:tc>
        <w:tc>
          <w:tcPr>
            <w:tcW w:w="723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самостоятельно.</w:t>
            </w:r>
          </w:p>
        </w:tc>
      </w:tr>
      <w:tr w:rsidR="00EE68D2"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EE68D2">
            <w:pPr>
              <w:pStyle w:val="Style1"/>
              <w:widowControl/>
            </w:pPr>
          </w:p>
        </w:tc>
        <w:tc>
          <w:tcPr>
            <w:tcW w:w="723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 xml:space="preserve">Не более </w:t>
            </w:r>
            <w:r>
              <w:rPr>
                <w:rStyle w:val="FontStyle63"/>
              </w:rPr>
              <w:t>2</w:t>
            </w:r>
            <w:r>
              <w:rPr>
                <w:rStyle w:val="FontStyle58"/>
              </w:rPr>
              <w:t>-х листов.</w:t>
            </w:r>
          </w:p>
        </w:tc>
      </w:tr>
      <w:tr w:rsidR="00EE68D2"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EE68D2">
            <w:pPr>
              <w:pStyle w:val="Style1"/>
              <w:widowControl/>
            </w:pPr>
          </w:p>
        </w:tc>
        <w:tc>
          <w:tcPr>
            <w:tcW w:w="723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Ссылка размещается в соответствующей строке в личном кабинете</w:t>
            </w:r>
          </w:p>
        </w:tc>
      </w:tr>
      <w:tr w:rsidR="00EE68D2"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EE68D2">
            <w:pPr>
              <w:pStyle w:val="Style1"/>
              <w:widowControl/>
            </w:pPr>
          </w:p>
        </w:tc>
        <w:tc>
          <w:tcPr>
            <w:tcW w:w="723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участника.</w:t>
            </w:r>
          </w:p>
        </w:tc>
      </w:tr>
      <w:tr w:rsidR="00EE68D2"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EE68D2">
            <w:pPr>
              <w:pStyle w:val="Style1"/>
              <w:widowControl/>
            </w:pPr>
          </w:p>
        </w:tc>
        <w:tc>
          <w:tcPr>
            <w:tcW w:w="723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Ссылка должна быть активной.</w:t>
            </w:r>
          </w:p>
        </w:tc>
      </w:tr>
    </w:tbl>
    <w:p w:rsidR="00EE68D2" w:rsidRDefault="00EE68D2">
      <w:pPr>
        <w:spacing w:after="509" w:line="1" w:lineRule="exact"/>
        <w:rPr>
          <w:sz w:val="2"/>
          <w:szCs w:val="2"/>
        </w:rPr>
      </w:pPr>
    </w:p>
    <w:tbl>
      <w:tblPr>
        <w:tblW w:w="9523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7"/>
        <w:gridCol w:w="1978"/>
        <w:gridCol w:w="1161"/>
        <w:gridCol w:w="1276"/>
        <w:gridCol w:w="1134"/>
        <w:gridCol w:w="1559"/>
        <w:gridCol w:w="1853"/>
        <w:gridCol w:w="15"/>
      </w:tblGrid>
      <w:tr w:rsidR="00EE68D2">
        <w:tc>
          <w:tcPr>
            <w:tcW w:w="9523" w:type="dxa"/>
            <w:gridSpan w:val="8"/>
          </w:tcPr>
          <w:p w:rsidR="00EE68D2" w:rsidRDefault="00C46FDF">
            <w:pPr>
              <w:pStyle w:val="Style35"/>
              <w:widowControl/>
              <w:ind w:left="730"/>
              <w:rPr>
                <w:rStyle w:val="FontStyle57"/>
              </w:rPr>
            </w:pPr>
            <w:r>
              <w:rPr>
                <w:rStyle w:val="FontStyle57"/>
              </w:rPr>
              <w:t>Критерии оценки дополнительной общеобразовательной программы и качества</w:t>
            </w:r>
          </w:p>
          <w:p w:rsidR="00EE68D2" w:rsidRDefault="00C46FDF">
            <w:pPr>
              <w:pStyle w:val="Style35"/>
              <w:widowControl/>
              <w:ind w:left="730"/>
              <w:rPr>
                <w:rStyle w:val="FontStyle57"/>
              </w:rPr>
            </w:pPr>
            <w:r>
              <w:rPr>
                <w:rStyle w:val="FontStyle57"/>
              </w:rPr>
              <w:t>(результативности) ее реализации</w:t>
            </w:r>
          </w:p>
        </w:tc>
      </w:tr>
      <w:tr w:rsidR="00EE68D2">
        <w:tc>
          <w:tcPr>
            <w:tcW w:w="547" w:type="dxa"/>
          </w:tcPr>
          <w:p w:rsidR="00EE68D2" w:rsidRDefault="00C46FDF">
            <w:pPr>
              <w:pStyle w:val="Style41"/>
              <w:widowControl/>
              <w:spacing w:line="274" w:lineRule="exact"/>
              <w:ind w:left="53" w:hanging="53"/>
              <w:rPr>
                <w:rStyle w:val="FontStyle58"/>
              </w:rPr>
            </w:pPr>
            <w:r>
              <w:rPr>
                <w:rStyle w:val="FontStyle58"/>
              </w:rPr>
              <w:t>№ п/ п</w:t>
            </w:r>
          </w:p>
        </w:tc>
        <w:tc>
          <w:tcPr>
            <w:tcW w:w="1978" w:type="dxa"/>
          </w:tcPr>
          <w:p w:rsidR="00EE68D2" w:rsidRDefault="00C46FDF">
            <w:pPr>
              <w:pStyle w:val="Style41"/>
              <w:widowControl/>
              <w:spacing w:line="240" w:lineRule="auto"/>
              <w:ind w:left="379"/>
              <w:rPr>
                <w:rStyle w:val="FontStyle58"/>
              </w:rPr>
            </w:pPr>
            <w:r>
              <w:rPr>
                <w:rStyle w:val="FontStyle58"/>
              </w:rPr>
              <w:t>Критерии</w:t>
            </w:r>
          </w:p>
        </w:tc>
        <w:tc>
          <w:tcPr>
            <w:tcW w:w="6998" w:type="dxa"/>
            <w:gridSpan w:val="6"/>
          </w:tcPr>
          <w:p w:rsidR="00EE68D2" w:rsidRDefault="00C46FDF">
            <w:pPr>
              <w:pStyle w:val="Style41"/>
              <w:widowControl/>
              <w:spacing w:line="240" w:lineRule="auto"/>
              <w:ind w:left="3528"/>
              <w:rPr>
                <w:rStyle w:val="FontStyle58"/>
              </w:rPr>
            </w:pPr>
            <w:r>
              <w:rPr>
                <w:rStyle w:val="FontStyle58"/>
              </w:rPr>
              <w:t>Баллы</w:t>
            </w:r>
          </w:p>
        </w:tc>
      </w:tr>
      <w:tr w:rsidR="00EE68D2">
        <w:tc>
          <w:tcPr>
            <w:tcW w:w="547" w:type="dxa"/>
          </w:tcPr>
          <w:p w:rsidR="00EE68D2" w:rsidRDefault="00EE68D2">
            <w:pPr>
              <w:rPr>
                <w:rStyle w:val="FontStyle58"/>
              </w:rPr>
            </w:pPr>
          </w:p>
          <w:p w:rsidR="00EE68D2" w:rsidRDefault="00EE68D2">
            <w:pPr>
              <w:rPr>
                <w:rStyle w:val="FontStyle58"/>
              </w:rPr>
            </w:pPr>
          </w:p>
        </w:tc>
        <w:tc>
          <w:tcPr>
            <w:tcW w:w="1978" w:type="dxa"/>
          </w:tcPr>
          <w:p w:rsidR="00EE68D2" w:rsidRDefault="00EE68D2">
            <w:pPr>
              <w:pStyle w:val="Style1"/>
              <w:widowControl/>
            </w:pPr>
          </w:p>
        </w:tc>
        <w:tc>
          <w:tcPr>
            <w:tcW w:w="1161" w:type="dxa"/>
          </w:tcPr>
          <w:p w:rsidR="00EE68D2" w:rsidRDefault="00C46FDF">
            <w:pPr>
              <w:pStyle w:val="Style41"/>
              <w:widowControl/>
              <w:spacing w:line="240" w:lineRule="auto"/>
              <w:ind w:left="542"/>
              <w:rPr>
                <w:rStyle w:val="FontStyle58"/>
              </w:rPr>
            </w:pPr>
            <w:r>
              <w:rPr>
                <w:rStyle w:val="FontStyle58"/>
              </w:rPr>
              <w:t>0</w:t>
            </w:r>
          </w:p>
        </w:tc>
        <w:tc>
          <w:tcPr>
            <w:tcW w:w="1276" w:type="dxa"/>
          </w:tcPr>
          <w:p w:rsidR="00EE68D2" w:rsidRDefault="00C46FDF">
            <w:pPr>
              <w:pStyle w:val="Style41"/>
              <w:widowControl/>
              <w:spacing w:line="240" w:lineRule="auto"/>
              <w:ind w:left="629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1134" w:type="dxa"/>
          </w:tcPr>
          <w:p w:rsidR="00EE68D2" w:rsidRDefault="00C46FDF">
            <w:pPr>
              <w:pStyle w:val="Style27"/>
              <w:widowControl/>
              <w:spacing w:line="240" w:lineRule="auto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2</w:t>
            </w:r>
          </w:p>
        </w:tc>
        <w:tc>
          <w:tcPr>
            <w:tcW w:w="1559" w:type="dxa"/>
          </w:tcPr>
          <w:p w:rsidR="00EE68D2" w:rsidRDefault="00C46FDF">
            <w:pPr>
              <w:pStyle w:val="Style27"/>
              <w:widowControl/>
              <w:spacing w:line="240" w:lineRule="auto"/>
              <w:ind w:left="682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3</w:t>
            </w:r>
          </w:p>
        </w:tc>
        <w:tc>
          <w:tcPr>
            <w:tcW w:w="1868" w:type="dxa"/>
            <w:gridSpan w:val="2"/>
          </w:tcPr>
          <w:p w:rsidR="00EE68D2" w:rsidRDefault="00C46FDF">
            <w:pPr>
              <w:pStyle w:val="Style41"/>
              <w:widowControl/>
              <w:spacing w:line="240" w:lineRule="auto"/>
              <w:ind w:left="744"/>
              <w:rPr>
                <w:rStyle w:val="FontStyle58"/>
              </w:rPr>
            </w:pPr>
            <w:r>
              <w:rPr>
                <w:rStyle w:val="FontStyle58"/>
              </w:rPr>
              <w:t>4</w:t>
            </w:r>
          </w:p>
        </w:tc>
      </w:tr>
      <w:tr w:rsidR="00EE68D2">
        <w:tc>
          <w:tcPr>
            <w:tcW w:w="547" w:type="dxa"/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1978" w:type="dxa"/>
          </w:tcPr>
          <w:p w:rsidR="00EE68D2" w:rsidRDefault="00C46FDF">
            <w:pPr>
              <w:pStyle w:val="Style41"/>
              <w:widowControl/>
              <w:spacing w:line="274" w:lineRule="exact"/>
              <w:ind w:left="5" w:hanging="5"/>
              <w:rPr>
                <w:rStyle w:val="FontStyle58"/>
              </w:rPr>
            </w:pPr>
            <w:r>
              <w:rPr>
                <w:rStyle w:val="FontStyle58"/>
              </w:rPr>
              <w:t>Наличие на сайте</w:t>
            </w:r>
          </w:p>
          <w:p w:rsidR="00EE68D2" w:rsidRDefault="00C46FDF">
            <w:pPr>
              <w:pStyle w:val="Style41"/>
              <w:widowControl/>
              <w:spacing w:line="274" w:lineRule="exact"/>
              <w:ind w:left="10" w:hanging="10"/>
              <w:rPr>
                <w:rStyle w:val="FontStyle58"/>
              </w:rPr>
            </w:pPr>
            <w:r>
              <w:rPr>
                <w:rStyle w:val="FontStyle58"/>
              </w:rPr>
              <w:t>утвержденной дополнительной общеобразовательной программы</w:t>
            </w:r>
          </w:p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(ДОП)</w:t>
            </w:r>
          </w:p>
        </w:tc>
        <w:tc>
          <w:tcPr>
            <w:tcW w:w="1161" w:type="dxa"/>
          </w:tcPr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не</w:t>
            </w:r>
          </w:p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</w:t>
            </w:r>
          </w:p>
        </w:tc>
        <w:tc>
          <w:tcPr>
            <w:tcW w:w="1276" w:type="dxa"/>
          </w:tcPr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 с недочетами</w:t>
            </w:r>
          </w:p>
        </w:tc>
        <w:tc>
          <w:tcPr>
            <w:tcW w:w="1134" w:type="dxa"/>
          </w:tcPr>
          <w:p w:rsidR="00EE68D2" w:rsidRDefault="00C46FDF">
            <w:pPr>
              <w:pStyle w:val="Style27"/>
              <w:widowControl/>
              <w:spacing w:line="240" w:lineRule="auto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соответствует</w:t>
            </w:r>
          </w:p>
        </w:tc>
        <w:tc>
          <w:tcPr>
            <w:tcW w:w="1559" w:type="dxa"/>
          </w:tcPr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 в</w:t>
            </w:r>
          </w:p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достаточной</w:t>
            </w:r>
          </w:p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мере</w:t>
            </w:r>
          </w:p>
        </w:tc>
        <w:tc>
          <w:tcPr>
            <w:tcW w:w="1868" w:type="dxa"/>
            <w:gridSpan w:val="2"/>
          </w:tcPr>
          <w:p w:rsidR="00EE68D2" w:rsidRDefault="00C46FDF">
            <w:pPr>
              <w:pStyle w:val="Style27"/>
              <w:widowControl/>
              <w:ind w:left="5" w:hanging="5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 в полной мере</w:t>
            </w:r>
          </w:p>
        </w:tc>
      </w:tr>
      <w:tr w:rsidR="00EE68D2">
        <w:tc>
          <w:tcPr>
            <w:tcW w:w="547" w:type="dxa"/>
          </w:tcPr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2</w:t>
            </w:r>
          </w:p>
        </w:tc>
        <w:tc>
          <w:tcPr>
            <w:tcW w:w="1978" w:type="dxa"/>
          </w:tcPr>
          <w:p w:rsidR="00EE68D2" w:rsidRDefault="00C46FDF">
            <w:pPr>
              <w:pStyle w:val="Style41"/>
              <w:widowControl/>
              <w:ind w:left="5" w:hanging="5"/>
              <w:rPr>
                <w:rStyle w:val="FontStyle58"/>
              </w:rPr>
            </w:pPr>
            <w:r>
              <w:rPr>
                <w:rStyle w:val="FontStyle58"/>
              </w:rPr>
              <w:t>Соответствие структуры ДОП</w:t>
            </w:r>
          </w:p>
        </w:tc>
        <w:tc>
          <w:tcPr>
            <w:tcW w:w="1161" w:type="dxa"/>
          </w:tcPr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не</w:t>
            </w:r>
          </w:p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</w:t>
            </w:r>
          </w:p>
        </w:tc>
        <w:tc>
          <w:tcPr>
            <w:tcW w:w="1276" w:type="dxa"/>
          </w:tcPr>
          <w:p w:rsidR="00EE68D2" w:rsidRDefault="00C46FDF">
            <w:pPr>
              <w:pStyle w:val="Style27"/>
              <w:widowControl/>
              <w:spacing w:line="230" w:lineRule="exact"/>
              <w:ind w:left="5" w:hanging="5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соответствует, с недочетами</w:t>
            </w:r>
          </w:p>
        </w:tc>
        <w:tc>
          <w:tcPr>
            <w:tcW w:w="1134" w:type="dxa"/>
          </w:tcPr>
          <w:p w:rsidR="00EE68D2" w:rsidRDefault="00C46FDF">
            <w:pPr>
              <w:pStyle w:val="Style27"/>
              <w:widowControl/>
              <w:spacing w:line="240" w:lineRule="auto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соответствует</w:t>
            </w:r>
          </w:p>
        </w:tc>
        <w:tc>
          <w:tcPr>
            <w:tcW w:w="1559" w:type="dxa"/>
          </w:tcPr>
          <w:p w:rsidR="00EE68D2" w:rsidRDefault="00C46FDF">
            <w:pPr>
              <w:pStyle w:val="Style27"/>
              <w:widowControl/>
              <w:spacing w:line="230" w:lineRule="exact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 в</w:t>
            </w:r>
          </w:p>
          <w:p w:rsidR="00EE68D2" w:rsidRDefault="00C46FDF">
            <w:pPr>
              <w:pStyle w:val="Style27"/>
              <w:widowControl/>
              <w:spacing w:line="230" w:lineRule="exact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достаточной</w:t>
            </w:r>
          </w:p>
          <w:p w:rsidR="00EE68D2" w:rsidRDefault="00C46FDF">
            <w:pPr>
              <w:pStyle w:val="Style27"/>
              <w:widowControl/>
              <w:spacing w:line="230" w:lineRule="exact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мере</w:t>
            </w:r>
          </w:p>
        </w:tc>
        <w:tc>
          <w:tcPr>
            <w:tcW w:w="1868" w:type="dxa"/>
            <w:gridSpan w:val="2"/>
          </w:tcPr>
          <w:p w:rsidR="00EE68D2" w:rsidRDefault="00C46FDF">
            <w:pPr>
              <w:pStyle w:val="Style27"/>
              <w:widowControl/>
              <w:spacing w:line="230" w:lineRule="exact"/>
              <w:ind w:left="10" w:hanging="10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 в полной мере</w:t>
            </w:r>
          </w:p>
        </w:tc>
      </w:tr>
      <w:tr w:rsidR="00EE68D2">
        <w:tc>
          <w:tcPr>
            <w:tcW w:w="547" w:type="dxa"/>
          </w:tcPr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3</w:t>
            </w:r>
          </w:p>
        </w:tc>
        <w:tc>
          <w:tcPr>
            <w:tcW w:w="1978" w:type="dxa"/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Соответствие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содержания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ДОП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направленности, цели, задачам обучения и воспитания целевой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аудитории детей</w:t>
            </w:r>
          </w:p>
        </w:tc>
        <w:tc>
          <w:tcPr>
            <w:tcW w:w="1161" w:type="dxa"/>
          </w:tcPr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не</w:t>
            </w:r>
          </w:p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</w:t>
            </w:r>
          </w:p>
        </w:tc>
        <w:tc>
          <w:tcPr>
            <w:tcW w:w="1276" w:type="dxa"/>
          </w:tcPr>
          <w:p w:rsidR="00EE68D2" w:rsidRDefault="00C46FDF">
            <w:pPr>
              <w:pStyle w:val="Style27"/>
              <w:widowControl/>
              <w:spacing w:line="230" w:lineRule="exact"/>
              <w:ind w:firstLine="5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соответствует, с недочетами</w:t>
            </w:r>
          </w:p>
        </w:tc>
        <w:tc>
          <w:tcPr>
            <w:tcW w:w="1134" w:type="dxa"/>
          </w:tcPr>
          <w:p w:rsidR="00EE68D2" w:rsidRDefault="00C46FDF">
            <w:pPr>
              <w:pStyle w:val="Style27"/>
              <w:widowControl/>
              <w:spacing w:line="240" w:lineRule="auto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соответствует</w:t>
            </w:r>
          </w:p>
        </w:tc>
        <w:tc>
          <w:tcPr>
            <w:tcW w:w="1559" w:type="dxa"/>
          </w:tcPr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 в</w:t>
            </w:r>
          </w:p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достаточной</w:t>
            </w:r>
          </w:p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мере</w:t>
            </w:r>
          </w:p>
        </w:tc>
        <w:tc>
          <w:tcPr>
            <w:tcW w:w="1868" w:type="dxa"/>
            <w:gridSpan w:val="2"/>
          </w:tcPr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 в полной мере</w:t>
            </w:r>
          </w:p>
        </w:tc>
      </w:tr>
      <w:tr w:rsidR="00EE68D2">
        <w:tc>
          <w:tcPr>
            <w:tcW w:w="547" w:type="dxa"/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4</w:t>
            </w:r>
          </w:p>
        </w:tc>
        <w:tc>
          <w:tcPr>
            <w:tcW w:w="1978" w:type="dxa"/>
          </w:tcPr>
          <w:p w:rsidR="00EE68D2" w:rsidRDefault="00C46FDF">
            <w:pPr>
              <w:pStyle w:val="Style41"/>
              <w:widowControl/>
              <w:spacing w:line="274" w:lineRule="exact"/>
              <w:ind w:left="5" w:hanging="5"/>
              <w:rPr>
                <w:rStyle w:val="FontStyle58"/>
              </w:rPr>
            </w:pPr>
            <w:r>
              <w:rPr>
                <w:rStyle w:val="FontStyle58"/>
              </w:rPr>
              <w:t>Наличие и целесообразность планируемых результатов, организационно-педагогических условий, порядка и форм текущего контроля и промежуточной аттестации</w:t>
            </w:r>
          </w:p>
        </w:tc>
        <w:tc>
          <w:tcPr>
            <w:tcW w:w="1161" w:type="dxa"/>
          </w:tcPr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не</w:t>
            </w:r>
          </w:p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</w:t>
            </w:r>
          </w:p>
        </w:tc>
        <w:tc>
          <w:tcPr>
            <w:tcW w:w="1276" w:type="dxa"/>
          </w:tcPr>
          <w:p w:rsidR="00EE68D2" w:rsidRDefault="00C46FDF">
            <w:pPr>
              <w:pStyle w:val="Style27"/>
              <w:widowControl/>
              <w:spacing w:line="230" w:lineRule="exact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соответствует, с недочетами</w:t>
            </w:r>
          </w:p>
        </w:tc>
        <w:tc>
          <w:tcPr>
            <w:tcW w:w="1134" w:type="dxa"/>
          </w:tcPr>
          <w:p w:rsidR="00EE68D2" w:rsidRDefault="00C46FDF">
            <w:pPr>
              <w:pStyle w:val="Style27"/>
              <w:widowControl/>
              <w:spacing w:line="240" w:lineRule="auto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соответствует</w:t>
            </w:r>
          </w:p>
        </w:tc>
        <w:tc>
          <w:tcPr>
            <w:tcW w:w="1559" w:type="dxa"/>
          </w:tcPr>
          <w:p w:rsidR="00EE68D2" w:rsidRDefault="00C46FDF">
            <w:pPr>
              <w:pStyle w:val="Style27"/>
              <w:widowControl/>
              <w:spacing w:line="230" w:lineRule="exact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 в</w:t>
            </w:r>
          </w:p>
          <w:p w:rsidR="00EE68D2" w:rsidRDefault="00C46FDF">
            <w:pPr>
              <w:pStyle w:val="Style27"/>
              <w:widowControl/>
              <w:spacing w:line="230" w:lineRule="exact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достаточной</w:t>
            </w:r>
          </w:p>
          <w:p w:rsidR="00EE68D2" w:rsidRDefault="00C46FDF">
            <w:pPr>
              <w:pStyle w:val="Style27"/>
              <w:widowControl/>
              <w:spacing w:line="230" w:lineRule="exact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мере</w:t>
            </w:r>
          </w:p>
        </w:tc>
        <w:tc>
          <w:tcPr>
            <w:tcW w:w="1868" w:type="dxa"/>
            <w:gridSpan w:val="2"/>
          </w:tcPr>
          <w:p w:rsidR="00EE68D2" w:rsidRDefault="00C46FDF">
            <w:pPr>
              <w:pStyle w:val="Style27"/>
              <w:widowControl/>
              <w:spacing w:line="230" w:lineRule="exact"/>
              <w:ind w:left="5" w:hanging="5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 в полной мере</w:t>
            </w:r>
          </w:p>
        </w:tc>
      </w:tr>
      <w:tr w:rsidR="00EE68D2">
        <w:tc>
          <w:tcPr>
            <w:tcW w:w="547" w:type="dxa"/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5</w:t>
            </w:r>
          </w:p>
        </w:tc>
        <w:tc>
          <w:tcPr>
            <w:tcW w:w="1978" w:type="dxa"/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Наличие и целесообразность оценочных материалов ДОП</w:t>
            </w:r>
          </w:p>
        </w:tc>
        <w:tc>
          <w:tcPr>
            <w:tcW w:w="1161" w:type="dxa"/>
          </w:tcPr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не</w:t>
            </w:r>
          </w:p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</w:t>
            </w:r>
          </w:p>
        </w:tc>
        <w:tc>
          <w:tcPr>
            <w:tcW w:w="1276" w:type="dxa"/>
          </w:tcPr>
          <w:p w:rsidR="00EE68D2" w:rsidRDefault="00C46FDF">
            <w:pPr>
              <w:pStyle w:val="Style27"/>
              <w:widowControl/>
              <w:spacing w:line="230" w:lineRule="exact"/>
              <w:ind w:firstLine="5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соответствует, с недочетами</w:t>
            </w:r>
          </w:p>
        </w:tc>
        <w:tc>
          <w:tcPr>
            <w:tcW w:w="1134" w:type="dxa"/>
          </w:tcPr>
          <w:p w:rsidR="00EE68D2" w:rsidRDefault="00C46FDF">
            <w:pPr>
              <w:pStyle w:val="Style27"/>
              <w:widowControl/>
              <w:spacing w:line="240" w:lineRule="auto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соответствует</w:t>
            </w:r>
          </w:p>
        </w:tc>
        <w:tc>
          <w:tcPr>
            <w:tcW w:w="1559" w:type="dxa"/>
          </w:tcPr>
          <w:p w:rsidR="00EE68D2" w:rsidRDefault="00C46FDF">
            <w:pPr>
              <w:pStyle w:val="Style27"/>
              <w:widowControl/>
              <w:spacing w:line="221" w:lineRule="exact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 в</w:t>
            </w:r>
          </w:p>
          <w:p w:rsidR="00EE68D2" w:rsidRDefault="00C46FDF">
            <w:pPr>
              <w:pStyle w:val="Style27"/>
              <w:widowControl/>
              <w:spacing w:line="221" w:lineRule="exact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достаточной</w:t>
            </w:r>
          </w:p>
          <w:p w:rsidR="00EE68D2" w:rsidRDefault="00C46FDF">
            <w:pPr>
              <w:pStyle w:val="Style27"/>
              <w:widowControl/>
              <w:spacing w:line="221" w:lineRule="exact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мере</w:t>
            </w:r>
          </w:p>
        </w:tc>
        <w:tc>
          <w:tcPr>
            <w:tcW w:w="1868" w:type="dxa"/>
            <w:gridSpan w:val="2"/>
          </w:tcPr>
          <w:p w:rsidR="00EE68D2" w:rsidRDefault="00C46FDF">
            <w:pPr>
              <w:pStyle w:val="Style27"/>
              <w:widowControl/>
              <w:spacing w:line="230" w:lineRule="exact"/>
              <w:ind w:firstLine="5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 в полной мере</w:t>
            </w:r>
          </w:p>
        </w:tc>
      </w:tr>
      <w:tr w:rsidR="00EE68D2">
        <w:trPr>
          <w:gridAfter w:val="1"/>
          <w:wAfter w:w="15" w:type="dxa"/>
        </w:trPr>
        <w:tc>
          <w:tcPr>
            <w:tcW w:w="547" w:type="dxa"/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6</w:t>
            </w:r>
          </w:p>
        </w:tc>
        <w:tc>
          <w:tcPr>
            <w:tcW w:w="1978" w:type="dxa"/>
          </w:tcPr>
          <w:p w:rsidR="00EE68D2" w:rsidRDefault="00C46FDF">
            <w:pPr>
              <w:pStyle w:val="Style41"/>
              <w:widowControl/>
              <w:spacing w:line="274" w:lineRule="exact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Наличие и целесообразность методических материа</w:t>
            </w:r>
            <w:r>
              <w:rPr>
                <w:rStyle w:val="FontStyle58"/>
              </w:rPr>
              <w:t>лов ДОП</w:t>
            </w:r>
          </w:p>
        </w:tc>
        <w:tc>
          <w:tcPr>
            <w:tcW w:w="1161" w:type="dxa"/>
          </w:tcPr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не</w:t>
            </w:r>
          </w:p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</w:t>
            </w:r>
          </w:p>
        </w:tc>
        <w:tc>
          <w:tcPr>
            <w:tcW w:w="1276" w:type="dxa"/>
          </w:tcPr>
          <w:p w:rsidR="00EE68D2" w:rsidRDefault="00C46FDF">
            <w:pPr>
              <w:pStyle w:val="Style27"/>
              <w:widowControl/>
              <w:spacing w:line="230" w:lineRule="exact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соответствует, с недочетами</w:t>
            </w:r>
          </w:p>
        </w:tc>
        <w:tc>
          <w:tcPr>
            <w:tcW w:w="1134" w:type="dxa"/>
          </w:tcPr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</w:t>
            </w:r>
          </w:p>
        </w:tc>
        <w:tc>
          <w:tcPr>
            <w:tcW w:w="1559" w:type="dxa"/>
          </w:tcPr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   в</w:t>
            </w:r>
          </w:p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достаточной</w:t>
            </w:r>
          </w:p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мере</w:t>
            </w:r>
          </w:p>
        </w:tc>
        <w:tc>
          <w:tcPr>
            <w:tcW w:w="1853" w:type="dxa"/>
          </w:tcPr>
          <w:p w:rsidR="00EE68D2" w:rsidRDefault="00C46FDF">
            <w:pPr>
              <w:pStyle w:val="Style27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соответствует в полной мере</w:t>
            </w:r>
          </w:p>
        </w:tc>
      </w:tr>
      <w:tr w:rsidR="00EE68D2">
        <w:trPr>
          <w:gridAfter w:val="1"/>
          <w:wAfter w:w="15" w:type="dxa"/>
        </w:trPr>
        <w:tc>
          <w:tcPr>
            <w:tcW w:w="547" w:type="dxa"/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7</w:t>
            </w:r>
          </w:p>
        </w:tc>
        <w:tc>
          <w:tcPr>
            <w:tcW w:w="1978" w:type="dxa"/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Наличие и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lastRenderedPageBreak/>
              <w:t>обоснованность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реализации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воспитательной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компоненты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ДОП</w:t>
            </w:r>
          </w:p>
        </w:tc>
        <w:tc>
          <w:tcPr>
            <w:tcW w:w="1161" w:type="dxa"/>
          </w:tcPr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не</w:t>
            </w:r>
          </w:p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соответствует</w:t>
            </w:r>
          </w:p>
        </w:tc>
        <w:tc>
          <w:tcPr>
            <w:tcW w:w="1276" w:type="dxa"/>
          </w:tcPr>
          <w:p w:rsidR="00EE68D2" w:rsidRDefault="00C46FDF">
            <w:pPr>
              <w:pStyle w:val="Style27"/>
              <w:widowControl/>
              <w:spacing w:line="230" w:lineRule="exact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 xml:space="preserve">соответствует, </w:t>
            </w:r>
            <w:r>
              <w:rPr>
                <w:rStyle w:val="FontStyle63"/>
              </w:rPr>
              <w:lastRenderedPageBreak/>
              <w:t>с недочетами</w:t>
            </w:r>
          </w:p>
        </w:tc>
        <w:tc>
          <w:tcPr>
            <w:tcW w:w="1134" w:type="dxa"/>
          </w:tcPr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соответству</w:t>
            </w:r>
            <w:r>
              <w:rPr>
                <w:rStyle w:val="FontStyle63"/>
              </w:rPr>
              <w:t>е</w:t>
            </w:r>
            <w:r>
              <w:rPr>
                <w:rStyle w:val="FontStyle63"/>
              </w:rPr>
              <w:lastRenderedPageBreak/>
              <w:t>т</w:t>
            </w:r>
          </w:p>
        </w:tc>
        <w:tc>
          <w:tcPr>
            <w:tcW w:w="1559" w:type="dxa"/>
          </w:tcPr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соответствует   в</w:t>
            </w:r>
          </w:p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достаточной</w:t>
            </w:r>
          </w:p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мере</w:t>
            </w:r>
          </w:p>
        </w:tc>
        <w:tc>
          <w:tcPr>
            <w:tcW w:w="1853" w:type="dxa"/>
          </w:tcPr>
          <w:p w:rsidR="00EE68D2" w:rsidRDefault="00C46FDF">
            <w:pPr>
              <w:pStyle w:val="Style27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 xml:space="preserve">соответствует в </w:t>
            </w:r>
            <w:r>
              <w:rPr>
                <w:rStyle w:val="FontStyle63"/>
              </w:rPr>
              <w:lastRenderedPageBreak/>
              <w:t>полной мере</w:t>
            </w:r>
          </w:p>
        </w:tc>
      </w:tr>
      <w:tr w:rsidR="00EE68D2">
        <w:trPr>
          <w:gridAfter w:val="1"/>
          <w:wAfter w:w="15" w:type="dxa"/>
        </w:trPr>
        <w:tc>
          <w:tcPr>
            <w:tcW w:w="547" w:type="dxa"/>
            <w:textDirection w:val="tbRl"/>
          </w:tcPr>
          <w:p w:rsidR="00EE68D2" w:rsidRDefault="00C46FDF">
            <w:pPr>
              <w:pStyle w:val="Style30"/>
              <w:widowControl/>
              <w:rPr>
                <w:rStyle w:val="FontStyle60"/>
              </w:rPr>
            </w:pPr>
            <w:r>
              <w:rPr>
                <w:rStyle w:val="FontStyle60"/>
              </w:rPr>
              <w:lastRenderedPageBreak/>
              <w:t>ОО</w:t>
            </w:r>
          </w:p>
        </w:tc>
        <w:tc>
          <w:tcPr>
            <w:tcW w:w="1978" w:type="dxa"/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Наличие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положительной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динамики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результативность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и за текущий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период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реализации ДОП</w:t>
            </w:r>
          </w:p>
        </w:tc>
        <w:tc>
          <w:tcPr>
            <w:tcW w:w="1161" w:type="dxa"/>
          </w:tcPr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не</w:t>
            </w:r>
          </w:p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</w:t>
            </w:r>
          </w:p>
        </w:tc>
        <w:tc>
          <w:tcPr>
            <w:tcW w:w="1276" w:type="dxa"/>
          </w:tcPr>
          <w:p w:rsidR="00EE68D2" w:rsidRDefault="00C46FDF">
            <w:pPr>
              <w:pStyle w:val="Style27"/>
              <w:widowControl/>
              <w:ind w:left="5" w:hanging="5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соответствует, с недочетами</w:t>
            </w:r>
          </w:p>
        </w:tc>
        <w:tc>
          <w:tcPr>
            <w:tcW w:w="1134" w:type="dxa"/>
          </w:tcPr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</w:t>
            </w:r>
          </w:p>
        </w:tc>
        <w:tc>
          <w:tcPr>
            <w:tcW w:w="1559" w:type="dxa"/>
          </w:tcPr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   в</w:t>
            </w:r>
          </w:p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достаточной</w:t>
            </w:r>
          </w:p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мере</w:t>
            </w:r>
          </w:p>
        </w:tc>
        <w:tc>
          <w:tcPr>
            <w:tcW w:w="1853" w:type="dxa"/>
          </w:tcPr>
          <w:p w:rsidR="00EE68D2" w:rsidRDefault="00C46FDF">
            <w:pPr>
              <w:pStyle w:val="Style27"/>
              <w:widowControl/>
              <w:ind w:left="10" w:hanging="10"/>
              <w:rPr>
                <w:rStyle w:val="FontStyle63"/>
              </w:rPr>
            </w:pPr>
            <w:r>
              <w:rPr>
                <w:rStyle w:val="FontStyle63"/>
              </w:rPr>
              <w:t>соответствует в полной мере</w:t>
            </w:r>
          </w:p>
        </w:tc>
      </w:tr>
      <w:tr w:rsidR="00EE68D2">
        <w:trPr>
          <w:gridAfter w:val="1"/>
          <w:wAfter w:w="15" w:type="dxa"/>
        </w:trPr>
        <w:tc>
          <w:tcPr>
            <w:tcW w:w="547" w:type="dxa"/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9</w:t>
            </w:r>
          </w:p>
        </w:tc>
        <w:tc>
          <w:tcPr>
            <w:tcW w:w="1978" w:type="dxa"/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Наличие системы оценки качества реализации ДОП</w:t>
            </w:r>
          </w:p>
        </w:tc>
        <w:tc>
          <w:tcPr>
            <w:tcW w:w="1161" w:type="dxa"/>
          </w:tcPr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не</w:t>
            </w:r>
          </w:p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</w:t>
            </w:r>
          </w:p>
        </w:tc>
        <w:tc>
          <w:tcPr>
            <w:tcW w:w="1276" w:type="dxa"/>
          </w:tcPr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соответствует, с недочетами</w:t>
            </w:r>
          </w:p>
        </w:tc>
        <w:tc>
          <w:tcPr>
            <w:tcW w:w="1134" w:type="dxa"/>
          </w:tcPr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</w:t>
            </w:r>
          </w:p>
        </w:tc>
        <w:tc>
          <w:tcPr>
            <w:tcW w:w="1559" w:type="dxa"/>
          </w:tcPr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   в</w:t>
            </w:r>
          </w:p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достаточной</w:t>
            </w:r>
          </w:p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мере</w:t>
            </w:r>
          </w:p>
        </w:tc>
        <w:tc>
          <w:tcPr>
            <w:tcW w:w="1853" w:type="dxa"/>
          </w:tcPr>
          <w:p w:rsidR="00EE68D2" w:rsidRDefault="00C46FDF">
            <w:pPr>
              <w:pStyle w:val="Style27"/>
              <w:widowControl/>
              <w:ind w:left="5" w:hanging="5"/>
              <w:rPr>
                <w:rStyle w:val="FontStyle63"/>
              </w:rPr>
            </w:pPr>
            <w:r>
              <w:rPr>
                <w:rStyle w:val="FontStyle63"/>
              </w:rPr>
              <w:t>соответствует в полной мере</w:t>
            </w:r>
          </w:p>
        </w:tc>
      </w:tr>
      <w:tr w:rsidR="00EE68D2">
        <w:trPr>
          <w:gridAfter w:val="1"/>
          <w:wAfter w:w="15" w:type="dxa"/>
        </w:trPr>
        <w:tc>
          <w:tcPr>
            <w:tcW w:w="547" w:type="dxa"/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10</w:t>
            </w:r>
          </w:p>
        </w:tc>
        <w:tc>
          <w:tcPr>
            <w:tcW w:w="1978" w:type="dxa"/>
          </w:tcPr>
          <w:p w:rsidR="00EE68D2" w:rsidRDefault="00C46FDF">
            <w:pPr>
              <w:pStyle w:val="Style41"/>
              <w:widowControl/>
              <w:spacing w:line="274" w:lineRule="exact"/>
              <w:ind w:left="10" w:hanging="10"/>
              <w:rPr>
                <w:rStyle w:val="FontStyle58"/>
              </w:rPr>
            </w:pPr>
            <w:r>
              <w:rPr>
                <w:rStyle w:val="FontStyle58"/>
              </w:rPr>
              <w:t>Актуальность подходов обновления содержания и тех</w:t>
            </w:r>
            <w:r>
              <w:rPr>
                <w:rStyle w:val="FontStyle58"/>
              </w:rPr>
              <w:t>нологий реализации ДОП</w:t>
            </w:r>
          </w:p>
        </w:tc>
        <w:tc>
          <w:tcPr>
            <w:tcW w:w="1161" w:type="dxa"/>
          </w:tcPr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не</w:t>
            </w:r>
          </w:p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</w:t>
            </w:r>
          </w:p>
        </w:tc>
        <w:tc>
          <w:tcPr>
            <w:tcW w:w="1276" w:type="dxa"/>
          </w:tcPr>
          <w:p w:rsidR="00EE68D2" w:rsidRDefault="00C46FDF">
            <w:pPr>
              <w:pStyle w:val="Style27"/>
              <w:widowControl/>
              <w:ind w:left="5" w:hanging="5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соответствует, с недочетами</w:t>
            </w:r>
          </w:p>
        </w:tc>
        <w:tc>
          <w:tcPr>
            <w:tcW w:w="1134" w:type="dxa"/>
          </w:tcPr>
          <w:p w:rsidR="00EE68D2" w:rsidRDefault="00C46FDF">
            <w:pPr>
              <w:pStyle w:val="Style27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</w:t>
            </w:r>
          </w:p>
        </w:tc>
        <w:tc>
          <w:tcPr>
            <w:tcW w:w="1559" w:type="dxa"/>
          </w:tcPr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соответствует   в</w:t>
            </w:r>
          </w:p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достаточной</w:t>
            </w:r>
          </w:p>
          <w:p w:rsidR="00EE68D2" w:rsidRDefault="00C46FDF">
            <w:pPr>
              <w:pStyle w:val="Style27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мере</w:t>
            </w:r>
          </w:p>
        </w:tc>
        <w:tc>
          <w:tcPr>
            <w:tcW w:w="1853" w:type="dxa"/>
          </w:tcPr>
          <w:p w:rsidR="00EE68D2" w:rsidRDefault="00C46FDF">
            <w:pPr>
              <w:pStyle w:val="Style27"/>
              <w:widowControl/>
              <w:ind w:left="10" w:hanging="10"/>
              <w:rPr>
                <w:rStyle w:val="FontStyle63"/>
              </w:rPr>
            </w:pPr>
            <w:r>
              <w:rPr>
                <w:rStyle w:val="FontStyle63"/>
              </w:rPr>
              <w:t>соответствует в полной мере</w:t>
            </w:r>
          </w:p>
        </w:tc>
      </w:tr>
      <w:tr w:rsidR="00EE68D2">
        <w:trPr>
          <w:gridAfter w:val="1"/>
          <w:wAfter w:w="15" w:type="dxa"/>
        </w:trPr>
        <w:tc>
          <w:tcPr>
            <w:tcW w:w="9508" w:type="dxa"/>
            <w:gridSpan w:val="7"/>
          </w:tcPr>
          <w:p w:rsidR="00EE68D2" w:rsidRDefault="00C46FDF">
            <w:pPr>
              <w:pStyle w:val="Style41"/>
              <w:widowControl/>
              <w:spacing w:line="240" w:lineRule="auto"/>
              <w:ind w:left="3134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Максимальное количество баллов - 40</w:t>
            </w:r>
          </w:p>
        </w:tc>
      </w:tr>
    </w:tbl>
    <w:p w:rsidR="00EE68D2" w:rsidRDefault="00EE68D2">
      <w:pPr>
        <w:pStyle w:val="41"/>
        <w:shd w:val="clear" w:color="auto" w:fill="auto"/>
        <w:tabs>
          <w:tab w:val="left" w:pos="1491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EE68D2" w:rsidRDefault="00C46FDF">
      <w:pPr>
        <w:pStyle w:val="41"/>
        <w:shd w:val="clear" w:color="auto" w:fill="auto"/>
        <w:tabs>
          <w:tab w:val="left" w:pos="1491"/>
        </w:tabs>
        <w:spacing w:line="240" w:lineRule="auto"/>
        <w:ind w:firstLine="709"/>
        <w:jc w:val="both"/>
        <w:rPr>
          <w:rStyle w:val="FontStyle57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>
        <w:rPr>
          <w:b w:val="0"/>
          <w:sz w:val="24"/>
          <w:szCs w:val="24"/>
          <w:lang w:val="ru-RU"/>
        </w:rPr>
        <w:t xml:space="preserve"> </w:t>
      </w:r>
      <w:r w:rsidRPr="0071554A">
        <w:rPr>
          <w:rStyle w:val="FontStyle57"/>
          <w:sz w:val="24"/>
          <w:szCs w:val="24"/>
          <w:lang w:val="ru-RU"/>
        </w:rPr>
        <w:t xml:space="preserve">Требования и критерии оценки конкурсного испытания - </w:t>
      </w:r>
      <w:r>
        <w:rPr>
          <w:rStyle w:val="FontStyle57"/>
          <w:sz w:val="24"/>
          <w:szCs w:val="24"/>
          <w:lang w:val="ru-RU"/>
        </w:rPr>
        <w:t>В</w:t>
      </w:r>
      <w:r w:rsidRPr="0071554A">
        <w:rPr>
          <w:rStyle w:val="FontStyle57"/>
          <w:sz w:val="24"/>
          <w:szCs w:val="24"/>
          <w:lang w:val="ru-RU"/>
        </w:rPr>
        <w:t>идеообращение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7371"/>
      </w:tblGrid>
      <w:tr w:rsidR="00EE68D2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Требования</w:t>
            </w:r>
          </w:p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к объему и оформлению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left="10" w:hanging="10"/>
              <w:rPr>
                <w:rStyle w:val="FontStyle58"/>
              </w:rPr>
            </w:pPr>
            <w:r>
              <w:rPr>
                <w:rStyle w:val="FontStyle58"/>
              </w:rPr>
              <w:t>Видеофайл с видеобращением к широкой целевой аудитории профессионального педагогического сообщества (длительность - не более 3 минут) в формате: .тр4.</w:t>
            </w:r>
          </w:p>
          <w:p w:rsidR="00EE68D2" w:rsidRDefault="00C46FDF">
            <w:pPr>
              <w:pStyle w:val="Style41"/>
              <w:widowControl/>
              <w:spacing w:line="274" w:lineRule="exact"/>
              <w:ind w:left="5" w:hanging="5"/>
              <w:rPr>
                <w:rStyle w:val="FontStyle58"/>
              </w:rPr>
            </w:pPr>
            <w:r>
              <w:rPr>
                <w:rStyle w:val="FontStyle58"/>
              </w:rPr>
              <w:t>Размещается на официальном сайте организации в которой работает конкурса</w:t>
            </w:r>
            <w:r>
              <w:rPr>
                <w:rStyle w:val="FontStyle58"/>
              </w:rPr>
              <w:t>нт в установленные сроки. Содержание и форма видеозаписи конкурсантом определяется самостоятельно. Допускается использование визуальных, музыкальных, наглядных, презентационных, информационно-коммуникативных средств выразительности для достижения целей про</w:t>
            </w:r>
            <w:r>
              <w:rPr>
                <w:rStyle w:val="FontStyle58"/>
              </w:rPr>
              <w:t>фессионального послания; Превышение хронометража видеобращения не допускается. Оценивается содержание, входящее в 3-х минутный регламент.</w:t>
            </w:r>
          </w:p>
        </w:tc>
      </w:tr>
      <w:tr w:rsidR="00EE68D2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ind w:right="1267"/>
              <w:rPr>
                <w:rStyle w:val="FontStyle58"/>
              </w:rPr>
            </w:pPr>
            <w:r>
              <w:rPr>
                <w:rStyle w:val="FontStyle58"/>
              </w:rPr>
              <w:t>Требования к содержанию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left="10" w:hanging="10"/>
              <w:rPr>
                <w:rStyle w:val="FontStyle58"/>
              </w:rPr>
            </w:pPr>
            <w:r>
              <w:rPr>
                <w:rStyle w:val="FontStyle58"/>
              </w:rPr>
              <w:t>Конкурсное испытание в форме обработанной видеозаписи видеобращения конкурсанта к широкой цел</w:t>
            </w:r>
            <w:r>
              <w:rPr>
                <w:rStyle w:val="FontStyle58"/>
              </w:rPr>
              <w:t>евой аудитории профессионального, педагогического, родительского сообществ как участников отношений в сфере образования по заявленной теме. Видеобращение Конкурсанта - это способ зафиксировать и выразить широкому сообществу свое профессиональное педагогиче</w:t>
            </w:r>
            <w:r>
              <w:rPr>
                <w:rStyle w:val="FontStyle58"/>
              </w:rPr>
              <w:t>ское экспертное мнение, оформленное с помощью аудиовизуальных и художественно-технических средств по теме «Педагог дополнительного образования: где учиться мастерству?» В рамках конкурсного испытания конкурсант самостоятельно выявляет и конкретизирует конт</w:t>
            </w:r>
            <w:r>
              <w:rPr>
                <w:rStyle w:val="FontStyle58"/>
              </w:rPr>
              <w:t>ексты профессионального мастерства педагога дополнительного образования, формы, методы получения образования и профессионального развития. Педагогика дополнительного образования, методика преподавания и реализации программ должны получить глубокий экспертн</w:t>
            </w:r>
            <w:r>
              <w:rPr>
                <w:rStyle w:val="FontStyle58"/>
              </w:rPr>
              <w:t>ый анализ конкурсантом, раскрыты понимание профессиональных компетенций, функций, ответственности педагога дополнительного образования и совершенствования мастерства. Специфика деятельности в должности педагога дополнительного образования с позиций вариати</w:t>
            </w:r>
            <w:r>
              <w:rPr>
                <w:rStyle w:val="FontStyle58"/>
              </w:rPr>
              <w:t xml:space="preserve">вного </w:t>
            </w:r>
            <w:r>
              <w:rPr>
                <w:rStyle w:val="FontStyle58"/>
              </w:rPr>
              <w:lastRenderedPageBreak/>
              <w:t>содержания реализуемых программ по направленностям. Обзор специальностей и направлений подготовки высшего или среднего профессионального образования, профильных программ. Вызовы профессиональной деятельности по призванию. Взаимосвязи личностных, педа</w:t>
            </w:r>
            <w:r>
              <w:rPr>
                <w:rStyle w:val="FontStyle58"/>
              </w:rPr>
              <w:t>гогических качеств и профессиональных компетенций. Значение профессиональной мотивации рефлексии. Возможности выбора программ повышения квалификации и переподготовки.</w:t>
            </w:r>
          </w:p>
        </w:tc>
      </w:tr>
    </w:tbl>
    <w:p w:rsidR="00EE68D2" w:rsidRDefault="00EE68D2">
      <w:pPr>
        <w:pStyle w:val="41"/>
        <w:shd w:val="clear" w:color="auto" w:fill="auto"/>
        <w:tabs>
          <w:tab w:val="left" w:pos="1491"/>
        </w:tabs>
        <w:spacing w:line="240" w:lineRule="auto"/>
        <w:ind w:firstLine="709"/>
        <w:jc w:val="both"/>
        <w:rPr>
          <w:b w:val="0"/>
          <w:sz w:val="24"/>
          <w:szCs w:val="24"/>
          <w:lang w:val="ru-RU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6"/>
        <w:gridCol w:w="2543"/>
        <w:gridCol w:w="1134"/>
        <w:gridCol w:w="1134"/>
        <w:gridCol w:w="1701"/>
        <w:gridCol w:w="2410"/>
      </w:tblGrid>
      <w:tr w:rsidR="00EE68D2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7"/>
              <w:widowControl/>
              <w:ind w:left="1498" w:right="1488"/>
              <w:rPr>
                <w:rStyle w:val="FontStyle57"/>
              </w:rPr>
            </w:pPr>
            <w:r>
              <w:rPr>
                <w:rStyle w:val="FontStyle57"/>
              </w:rPr>
              <w:t xml:space="preserve">Критерии оценки видеообращения </w:t>
            </w:r>
          </w:p>
        </w:tc>
      </w:tr>
      <w:tr w:rsidR="00EE68D2">
        <w:trPr>
          <w:trHeight w:val="29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69" w:lineRule="exact"/>
              <w:rPr>
                <w:rStyle w:val="FontStyle58"/>
              </w:rPr>
            </w:pPr>
            <w:r>
              <w:rPr>
                <w:rStyle w:val="FontStyle58"/>
              </w:rPr>
              <w:t>№ п/п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40" w:lineRule="auto"/>
              <w:ind w:left="811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Критерий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40" w:lineRule="auto"/>
              <w:ind w:left="3106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Баллы</w:t>
            </w:r>
          </w:p>
        </w:tc>
      </w:tr>
      <w:tr w:rsidR="00EE68D2">
        <w:tc>
          <w:tcPr>
            <w:tcW w:w="5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EE68D2">
            <w:pPr>
              <w:rPr>
                <w:rStyle w:val="FontStyle58"/>
              </w:rPr>
            </w:pPr>
          </w:p>
          <w:p w:rsidR="00EE68D2" w:rsidRDefault="00EE68D2">
            <w:pPr>
              <w:rPr>
                <w:rStyle w:val="FontStyle58"/>
              </w:rPr>
            </w:pPr>
          </w:p>
        </w:tc>
        <w:tc>
          <w:tcPr>
            <w:tcW w:w="25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EE68D2">
            <w:pPr>
              <w:rPr>
                <w:rStyle w:val="FontStyle58"/>
              </w:rPr>
            </w:pPr>
          </w:p>
          <w:p w:rsidR="00EE68D2" w:rsidRDefault="00EE68D2">
            <w:pPr>
              <w:rPr>
                <w:rStyle w:val="FontStyle5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40" w:lineRule="auto"/>
              <w:ind w:left="466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40" w:lineRule="auto"/>
              <w:ind w:left="696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40" w:lineRule="auto"/>
              <w:ind w:left="821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40" w:lineRule="auto"/>
              <w:ind w:left="898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3</w:t>
            </w:r>
          </w:p>
        </w:tc>
      </w:tr>
      <w:tr w:rsidR="00EE68D2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left="5" w:hanging="5"/>
              <w:rPr>
                <w:rStyle w:val="FontStyle58"/>
              </w:rPr>
            </w:pPr>
            <w:r>
              <w:rPr>
                <w:rStyle w:val="FontStyle58"/>
              </w:rPr>
              <w:t>Профессиональный кругозор и эрудиция в вопросе темы видеообращения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не</w:t>
            </w:r>
          </w:p>
          <w:p w:rsidR="00EE68D2" w:rsidRDefault="00C46FDF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выявлено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left="5" w:hanging="5"/>
              <w:rPr>
                <w:rStyle w:val="FontStyle58"/>
              </w:rPr>
            </w:pPr>
            <w:r>
              <w:rPr>
                <w:rStyle w:val="FontStyle58"/>
              </w:rPr>
              <w:t>выявлено частично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выявлено в</w:t>
            </w:r>
          </w:p>
          <w:p w:rsidR="00EE68D2" w:rsidRDefault="00C46FDF">
            <w:pPr>
              <w:pStyle w:val="Style28"/>
              <w:widowControl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достаточной</w:t>
            </w:r>
          </w:p>
          <w:p w:rsidR="00EE68D2" w:rsidRDefault="00C46FDF">
            <w:pPr>
              <w:pStyle w:val="Style28"/>
              <w:widowControl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мере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left="5" w:hanging="5"/>
              <w:rPr>
                <w:rStyle w:val="FontStyle58"/>
              </w:rPr>
            </w:pPr>
            <w:r>
              <w:rPr>
                <w:rStyle w:val="FontStyle58"/>
              </w:rPr>
              <w:t>выявлено в полной мере</w:t>
            </w:r>
          </w:p>
        </w:tc>
      </w:tr>
      <w:tr w:rsidR="00EE68D2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Аргументированность и обоснованность ответа на поставленный вопрос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не</w:t>
            </w:r>
          </w:p>
          <w:p w:rsidR="00EE68D2" w:rsidRDefault="00C46FDF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выявлено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выявлено частично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69" w:lineRule="exact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выявлено в</w:t>
            </w:r>
          </w:p>
          <w:p w:rsidR="00EE68D2" w:rsidRDefault="00C46FDF">
            <w:pPr>
              <w:pStyle w:val="Style28"/>
              <w:widowControl/>
              <w:spacing w:line="269" w:lineRule="exact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достаточной</w:t>
            </w:r>
          </w:p>
          <w:p w:rsidR="00EE68D2" w:rsidRDefault="00C46FDF">
            <w:pPr>
              <w:pStyle w:val="Style28"/>
              <w:widowControl/>
              <w:spacing w:line="269" w:lineRule="exact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мере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выявлено в полной мере</w:t>
            </w:r>
          </w:p>
        </w:tc>
      </w:tr>
      <w:tr w:rsidR="00EE68D2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Конструктивность и креативность предложения, решения проблемы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не</w:t>
            </w:r>
          </w:p>
          <w:p w:rsidR="00EE68D2" w:rsidRDefault="00C46FDF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выявлено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выявлено частично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69" w:lineRule="exact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выявлено в</w:t>
            </w:r>
          </w:p>
          <w:p w:rsidR="00EE68D2" w:rsidRDefault="00C46FDF">
            <w:pPr>
              <w:pStyle w:val="Style28"/>
              <w:widowControl/>
              <w:spacing w:line="269" w:lineRule="exact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достаточной</w:t>
            </w:r>
          </w:p>
          <w:p w:rsidR="00EE68D2" w:rsidRDefault="00C46FDF">
            <w:pPr>
              <w:pStyle w:val="Style28"/>
              <w:widowControl/>
              <w:spacing w:line="269" w:lineRule="exact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мере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69" w:lineRule="exact"/>
              <w:rPr>
                <w:rStyle w:val="FontStyle58"/>
              </w:rPr>
            </w:pPr>
            <w:r>
              <w:rPr>
                <w:rStyle w:val="FontStyle58"/>
              </w:rPr>
              <w:t>выявлено в полной мере</w:t>
            </w:r>
          </w:p>
        </w:tc>
      </w:tr>
      <w:tr w:rsidR="00EE68D2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4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69" w:lineRule="exact"/>
              <w:rPr>
                <w:rStyle w:val="FontStyle58"/>
              </w:rPr>
            </w:pPr>
            <w:r>
              <w:rPr>
                <w:rStyle w:val="FontStyle58"/>
              </w:rPr>
              <w:t>Культура публичного выступления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не</w:t>
            </w:r>
          </w:p>
          <w:p w:rsidR="00EE68D2" w:rsidRDefault="00C46FDF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владеет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владеет в недостаточно й мере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владеет в</w:t>
            </w:r>
          </w:p>
          <w:p w:rsidR="00EE68D2" w:rsidRDefault="00C46FDF">
            <w:pPr>
              <w:pStyle w:val="Style28"/>
              <w:widowControl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достаточной</w:t>
            </w:r>
          </w:p>
          <w:p w:rsidR="00EE68D2" w:rsidRDefault="00C46FDF">
            <w:pPr>
              <w:pStyle w:val="Style28"/>
              <w:widowControl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мере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владеет</w:t>
            </w:r>
          </w:p>
          <w:p w:rsidR="00EE68D2" w:rsidRDefault="00C46FDF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в полной мере</w:t>
            </w:r>
          </w:p>
        </w:tc>
      </w:tr>
      <w:tr w:rsidR="00EE68D2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28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Максимальное количество баллов - 12</w:t>
            </w:r>
          </w:p>
        </w:tc>
      </w:tr>
    </w:tbl>
    <w:p w:rsidR="00EE68D2" w:rsidRDefault="00EE68D2">
      <w:pPr>
        <w:pStyle w:val="Style6"/>
        <w:widowControl/>
        <w:spacing w:before="24" w:line="274" w:lineRule="exact"/>
        <w:ind w:left="797"/>
        <w:rPr>
          <w:sz w:val="20"/>
          <w:szCs w:val="20"/>
        </w:rPr>
      </w:pPr>
    </w:p>
    <w:p w:rsidR="00EE68D2" w:rsidRDefault="00C46FDF">
      <w:pPr>
        <w:pStyle w:val="Style6"/>
        <w:widowControl/>
        <w:spacing w:before="24" w:line="274" w:lineRule="exact"/>
        <w:rPr>
          <w:rStyle w:val="FontStyle57"/>
        </w:rPr>
      </w:pPr>
      <w:r>
        <w:rPr>
          <w:rStyle w:val="FontStyle57"/>
        </w:rPr>
        <w:t>4.   Требования и критерии тестового задания для выявления профессионального кру</w:t>
      </w:r>
      <w:r>
        <w:rPr>
          <w:rStyle w:val="FontStyle57"/>
        </w:rPr>
        <w:t>гозора конкурсанта по теме «Актуальные вопросы развития сферы дополнительного образования детей»</w:t>
      </w:r>
    </w:p>
    <w:p w:rsidR="00EE68D2" w:rsidRDefault="00EE68D2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6804"/>
      </w:tblGrid>
      <w:tr w:rsidR="00EE68D2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7"/>
              <w:widowControl/>
              <w:ind w:left="-40" w:right="1565" w:firstLine="851"/>
              <w:jc w:val="left"/>
              <w:rPr>
                <w:rStyle w:val="FontStyle57"/>
              </w:rPr>
            </w:pPr>
            <w:r>
              <w:rPr>
                <w:rStyle w:val="FontStyle57"/>
              </w:rPr>
              <w:t xml:space="preserve">Требования к выполнению тестового задания для выявления профессионального кругозора по теме «Актуальные вопросы развития сферы дополнительного </w:t>
            </w:r>
            <w:r>
              <w:rPr>
                <w:rStyle w:val="FontStyle57"/>
              </w:rPr>
              <w:t>образования детей»</w:t>
            </w:r>
          </w:p>
        </w:tc>
      </w:tr>
      <w:tr w:rsidR="00EE68D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rPr>
                <w:rStyle w:val="FontStyle58"/>
              </w:rPr>
            </w:pPr>
            <w:r>
              <w:rPr>
                <w:rStyle w:val="FontStyle58"/>
              </w:rPr>
              <w:t>Требования к выполнению тестового задания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left="10" w:hanging="10"/>
              <w:rPr>
                <w:rStyle w:val="FontStyle58"/>
              </w:rPr>
            </w:pPr>
            <w:r>
              <w:rPr>
                <w:rStyle w:val="FontStyle58"/>
              </w:rPr>
              <w:t>Тестовое задание включает 10 заданий. 8 - закрытого типа (с вариантами ответов, один из которых верный). 2 - открытого типа (необходимо дать открытый ответ в свободной письменной форме). Содержа</w:t>
            </w:r>
            <w:r>
              <w:rPr>
                <w:rStyle w:val="FontStyle58"/>
              </w:rPr>
              <w:t xml:space="preserve">ние вопросов сформировано на основе и нормативно-правовых актов, определяющих государственную политику в сфере дополнительного образования детей. Вопросы носят общий характер и выявляют общий уровень нормативно-правовой и методической грамотности педагога </w:t>
            </w:r>
            <w:r>
              <w:rPr>
                <w:rStyle w:val="FontStyle58"/>
              </w:rPr>
              <w:t>дополнительного образования.</w:t>
            </w:r>
          </w:p>
          <w:p w:rsidR="00EE68D2" w:rsidRDefault="00C46FDF">
            <w:pPr>
              <w:pStyle w:val="Style41"/>
              <w:widowControl/>
              <w:spacing w:line="274" w:lineRule="exact"/>
              <w:ind w:left="10" w:hanging="10"/>
              <w:rPr>
                <w:rStyle w:val="FontStyle58"/>
              </w:rPr>
            </w:pPr>
            <w:r>
              <w:rPr>
                <w:rStyle w:val="FontStyle58"/>
              </w:rPr>
              <w:t>Время на выполнение задания - 45 минут по доступу на сайте Конкурса. Выполнение задания возможно один раз.</w:t>
            </w:r>
          </w:p>
        </w:tc>
      </w:tr>
      <w:tr w:rsidR="00EE68D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rPr>
                <w:rStyle w:val="FontStyle58"/>
              </w:rPr>
            </w:pPr>
            <w:r>
              <w:rPr>
                <w:rStyle w:val="FontStyle58"/>
              </w:rPr>
              <w:t xml:space="preserve">Требования к содержанию документов и материалов для ознакомления при подготовке к тестовым испытаниям по выявлению </w:t>
            </w:r>
            <w:r>
              <w:rPr>
                <w:rStyle w:val="FontStyle58"/>
              </w:rPr>
              <w:lastRenderedPageBreak/>
              <w:t>про</w:t>
            </w:r>
            <w:r>
              <w:rPr>
                <w:rStyle w:val="FontStyle58"/>
              </w:rPr>
              <w:t>фессионального кругозора конкурсантов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lastRenderedPageBreak/>
              <w:t>Нормативно-правовые акты, документы и материалы, определяющие государственную политику в сфере дополнительного образования детей; актуальная научно-педагогическая и художественная литература об образовании детей.</w:t>
            </w:r>
          </w:p>
          <w:p w:rsidR="00EE68D2" w:rsidRDefault="00EE68D2">
            <w:pPr>
              <w:pStyle w:val="Style28"/>
              <w:widowControl/>
              <w:spacing w:line="278" w:lineRule="exact"/>
              <w:jc w:val="left"/>
              <w:rPr>
                <w:rStyle w:val="FontStyle58"/>
              </w:rPr>
            </w:pPr>
          </w:p>
        </w:tc>
      </w:tr>
    </w:tbl>
    <w:p w:rsidR="00EE68D2" w:rsidRDefault="00EE68D2">
      <w:pPr>
        <w:spacing w:after="533" w:line="1" w:lineRule="exact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3969"/>
        <w:gridCol w:w="1701"/>
        <w:gridCol w:w="1559"/>
        <w:gridCol w:w="1560"/>
      </w:tblGrid>
      <w:tr w:rsidR="00EE68D2"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7"/>
              <w:widowControl/>
              <w:rPr>
                <w:rStyle w:val="FontStyle57"/>
              </w:rPr>
            </w:pPr>
            <w:r>
              <w:rPr>
                <w:rStyle w:val="FontStyle57"/>
              </w:rPr>
              <w:t>Кр</w:t>
            </w:r>
            <w:r>
              <w:rPr>
                <w:rStyle w:val="FontStyle57"/>
              </w:rPr>
              <w:t>итерии оценки тестового задания для выявления профессионального кругозора по теме «Актуальные вопросы развития сферы дополнительного образования детей»</w:t>
            </w:r>
          </w:p>
        </w:tc>
      </w:tr>
      <w:tr w:rsidR="00EE68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ind w:left="802"/>
              <w:rPr>
                <w:rStyle w:val="FontStyle58"/>
              </w:rPr>
            </w:pPr>
            <w:r>
              <w:rPr>
                <w:rStyle w:val="FontStyle58"/>
              </w:rPr>
              <w:t>Критерий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ind w:left="2962"/>
              <w:rPr>
                <w:rStyle w:val="FontStyle58"/>
              </w:rPr>
            </w:pPr>
            <w:r>
              <w:rPr>
                <w:rStyle w:val="FontStyle58"/>
              </w:rPr>
              <w:t>Баллы</w:t>
            </w:r>
          </w:p>
        </w:tc>
      </w:tr>
      <w:tr w:rsidR="00EE68D2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EE68D2">
            <w:pPr>
              <w:pStyle w:val="Style1"/>
              <w:widowControl/>
            </w:pPr>
          </w:p>
        </w:tc>
        <w:tc>
          <w:tcPr>
            <w:tcW w:w="396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EE68D2">
            <w:pPr>
              <w:pStyle w:val="Style1"/>
              <w:widowControl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ind w:left="826"/>
              <w:rPr>
                <w:rStyle w:val="FontStyle58"/>
              </w:rPr>
            </w:pPr>
            <w:r>
              <w:rPr>
                <w:rStyle w:val="FontStyle5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ind w:left="1200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2</w:t>
            </w:r>
          </w:p>
        </w:tc>
      </w:tr>
      <w:tr w:rsidR="00EE68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Правильность выполнения 8-ми заданий закрытого типа № 1-8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Не выполнено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Выполнено правильно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EE68D2">
            <w:pPr>
              <w:pStyle w:val="Style1"/>
              <w:widowControl/>
            </w:pPr>
          </w:p>
        </w:tc>
      </w:tr>
      <w:tr w:rsidR="00EE68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left="5" w:hanging="5"/>
              <w:rPr>
                <w:rStyle w:val="FontStyle58"/>
              </w:rPr>
            </w:pPr>
            <w:r>
              <w:rPr>
                <w:rStyle w:val="FontStyle58"/>
              </w:rPr>
              <w:t>Точность и полнота ответа при выполнении 2-х заданий открытого типа№ 9-10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Не выполнено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Выполнено неточно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Выполнено точно</w:t>
            </w:r>
          </w:p>
        </w:tc>
      </w:tr>
      <w:tr w:rsidR="00EE68D2"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jc w:val="center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Максимальное количество баллов -12</w:t>
            </w:r>
          </w:p>
        </w:tc>
      </w:tr>
    </w:tbl>
    <w:p w:rsidR="00EE68D2" w:rsidRDefault="00C46FDF">
      <w:pPr>
        <w:pStyle w:val="Style23"/>
        <w:widowControl/>
        <w:spacing w:before="29"/>
        <w:ind w:left="221"/>
        <w:rPr>
          <w:rStyle w:val="FontStyle57"/>
        </w:rPr>
      </w:pPr>
      <w:r>
        <w:rPr>
          <w:rStyle w:val="FontStyle57"/>
        </w:rPr>
        <w:t>5. Требования и критерии оценки конкурсного испытания открытого мастер-класса «Новые формы организации обучения и воспитания детей в дополнительном образовании»</w:t>
      </w:r>
    </w:p>
    <w:p w:rsidR="00EE68D2" w:rsidRDefault="00EE68D2">
      <w:pPr>
        <w:spacing w:after="250" w:line="1" w:lineRule="exact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7513"/>
      </w:tblGrid>
      <w:tr w:rsidR="00EE68D2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7"/>
              <w:widowControl/>
              <w:ind w:left="1368"/>
              <w:jc w:val="left"/>
              <w:rPr>
                <w:rStyle w:val="FontStyle57"/>
              </w:rPr>
            </w:pPr>
            <w:r>
              <w:rPr>
                <w:rStyle w:val="FontStyle57"/>
              </w:rPr>
              <w:t>Требования к открытому мастер-классу «Новые формы организации обучения и воспитания детей в до</w:t>
            </w:r>
            <w:r>
              <w:rPr>
                <w:rStyle w:val="FontStyle57"/>
              </w:rPr>
              <w:t>полнительном образовании»</w:t>
            </w:r>
          </w:p>
        </w:tc>
      </w:tr>
      <w:tr w:rsidR="00EE68D2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69" w:lineRule="exact"/>
              <w:rPr>
                <w:rStyle w:val="FontStyle58"/>
              </w:rPr>
            </w:pPr>
            <w:r>
              <w:rPr>
                <w:rStyle w:val="FontStyle58"/>
              </w:rPr>
              <w:t>Общие требования Положения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 xml:space="preserve">Индивидуальное конкурсное испытание - открытый мастер-класс «Новые формы организации обучения и воспитания детей в дополнительном образовании» для фокус-группы в составе педагогических работников сферы </w:t>
            </w:r>
            <w:r>
              <w:rPr>
                <w:rStyle w:val="FontStyle58"/>
              </w:rPr>
              <w:t>дополнительного образования в соответствии с номинациями, студентов психолого-педагогического факультета . Данное конкурсное испытание очного этапа понимается как форма демонстрации профессионального мастерства конкурсанта в условиях регламента конкурсного</w:t>
            </w:r>
            <w:r>
              <w:rPr>
                <w:rStyle w:val="FontStyle58"/>
              </w:rPr>
              <w:t xml:space="preserve"> испытания, публичности, открытого участия, демонстрации отобранных методических средств, технологий, приемов, практик, техник и т.д. на соответствие требованиям и критериям конкурсного испытания, оцениваемое жюри в режиме реального времени и присутствия.</w:t>
            </w:r>
          </w:p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Цель конкурсного испытания - выявление профессиональных знаний, компетенций и мастерства конкурсанта по планированию и организации новых форм образовательной деятельности обучающихся в соответствии с содержанием Программы, приоритетными задачами обновления</w:t>
            </w:r>
            <w:r>
              <w:rPr>
                <w:rStyle w:val="FontStyle58"/>
              </w:rPr>
              <w:t xml:space="preserve"> содержания и технологий обучения и воспитания обучающихся. Конкурсное испытание создает профессиональную ситуацию рефлексивного осмысления, отбора и трансляции результативных методических приемов и технологий преподавания, организационно-педагогического, </w:t>
            </w:r>
            <w:r>
              <w:rPr>
                <w:rStyle w:val="FontStyle58"/>
              </w:rPr>
              <w:t>организационно-методического потенциала профессионального опыта и достижений. Содержание и требования конкурсного испытания соотнесены с обобщенными трудовыми функциями педагога дополнительного образования детей и взрослых согласно Приказу Министерства тру</w:t>
            </w:r>
            <w:r>
              <w:rPr>
                <w:rStyle w:val="FontStyle58"/>
              </w:rPr>
              <w:t xml:space="preserve">да и социальной защиты Российской Федерации от 22 сентября 2021 года № 652н «Об утверждении профессионального стандарта "Педагог дополнительного образования детей и взрослых». Конкурсное испытание проводится по номинациям. Содержание и форма мастер-класса </w:t>
            </w:r>
            <w:r>
              <w:rPr>
                <w:rStyle w:val="FontStyle58"/>
              </w:rPr>
              <w:t xml:space="preserve">конкурсантом определяется самостоятельно. Допускается использование необходимых и целесообразных аудиовизуальных, наглядных, презентационных, информационно-коммуникативных средств трансляции профессионального мастерства для достижения целей мастер-класса. </w:t>
            </w:r>
            <w:r>
              <w:rPr>
                <w:rStyle w:val="FontStyle58"/>
              </w:rPr>
              <w:t>Участие помощников не допускается.</w:t>
            </w:r>
          </w:p>
        </w:tc>
      </w:tr>
      <w:tr w:rsidR="00EE68D2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ind w:left="5" w:hanging="5"/>
              <w:rPr>
                <w:rStyle w:val="FontStyle58"/>
              </w:rPr>
            </w:pPr>
            <w:r>
              <w:rPr>
                <w:rStyle w:val="FontStyle58"/>
              </w:rPr>
              <w:t xml:space="preserve">Требования к условиям и </w:t>
            </w:r>
            <w:r>
              <w:rPr>
                <w:rStyle w:val="FontStyle58"/>
              </w:rPr>
              <w:lastRenderedPageBreak/>
              <w:t>длительности мастер-класса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left="5" w:hanging="5"/>
              <w:rPr>
                <w:rStyle w:val="FontStyle58"/>
              </w:rPr>
            </w:pPr>
            <w:r>
              <w:rPr>
                <w:rStyle w:val="FontStyle58"/>
              </w:rPr>
              <w:lastRenderedPageBreak/>
              <w:t>Конкурсное испытание проводится по номинациям. Продолжительность мастер-класса - 30 минут.</w:t>
            </w:r>
          </w:p>
          <w:p w:rsidR="00EE68D2" w:rsidRDefault="00C46FDF">
            <w:pPr>
              <w:pStyle w:val="Style41"/>
              <w:widowControl/>
              <w:spacing w:line="274" w:lineRule="exact"/>
              <w:ind w:left="14" w:hanging="14"/>
              <w:rPr>
                <w:rStyle w:val="FontStyle58"/>
              </w:rPr>
            </w:pPr>
            <w:r>
              <w:rPr>
                <w:rStyle w:val="FontStyle58"/>
              </w:rPr>
              <w:lastRenderedPageBreak/>
              <w:t>Допускается    использование    необходимых    и    целесообразных аудиови</w:t>
            </w:r>
            <w:r>
              <w:rPr>
                <w:rStyle w:val="FontStyle58"/>
              </w:rPr>
              <w:t>зуальных,  наглядных,  презентационных,  информационно-коммуникативных средств обучения для достижения целей мастер-класса. Конкурсант осуществляет самоанализ проведенного мастер-класса перед членами жюри и отвечает на вопросы (не более 5 минут). Превышени</w:t>
            </w:r>
            <w:r>
              <w:rPr>
                <w:rStyle w:val="FontStyle58"/>
              </w:rPr>
              <w:t>е регламента не допускается.</w:t>
            </w:r>
          </w:p>
          <w:p w:rsidR="00EE68D2" w:rsidRDefault="00C46FDF">
            <w:pPr>
              <w:pStyle w:val="Style41"/>
              <w:widowControl/>
              <w:spacing w:line="274" w:lineRule="exact"/>
              <w:ind w:left="14" w:hanging="14"/>
              <w:rPr>
                <w:rStyle w:val="FontStyle58"/>
              </w:rPr>
            </w:pPr>
            <w:r>
              <w:rPr>
                <w:rStyle w:val="FontStyle58"/>
              </w:rPr>
              <w:t>Использование подготовленных письменных тезисов самоанализа не допускается. Оказание помощи в проведении мастер-класса не предусмотрено. Конкурсант самостоятельно организует и применяет необходимые средства проведения мастер-кл</w:t>
            </w:r>
            <w:r>
              <w:rPr>
                <w:rStyle w:val="FontStyle58"/>
              </w:rPr>
              <w:t>асса.</w:t>
            </w:r>
          </w:p>
        </w:tc>
      </w:tr>
      <w:tr w:rsidR="00EE68D2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left="5" w:hanging="5"/>
              <w:rPr>
                <w:rStyle w:val="FontStyle58"/>
              </w:rPr>
            </w:pPr>
            <w:r>
              <w:rPr>
                <w:rStyle w:val="FontStyle58"/>
              </w:rPr>
              <w:lastRenderedPageBreak/>
              <w:t>Требования к соблюдению формы индивидуального конкурсного испытания «открытый мастер-класс»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left="5" w:hanging="5"/>
              <w:rPr>
                <w:rStyle w:val="FontStyle58"/>
              </w:rPr>
            </w:pPr>
            <w:r>
              <w:rPr>
                <w:rStyle w:val="FontStyle58"/>
              </w:rPr>
              <w:t>Конкурсное испытание «Открытый мастер-класс «Новые формы организации обучения и воспитания детей в дополнительном образовании» понимается как форма демонстра</w:t>
            </w:r>
            <w:r>
              <w:rPr>
                <w:rStyle w:val="FontStyle58"/>
              </w:rPr>
              <w:t>ции профессионального мастерства конкурсанта в условиях регламента конкурсного испытания, публичности, открытого участия, трансляции отобранных методических средств, технологий, приемов, практик, техник и т.д. на соответствие требованиям и критериям конкур</w:t>
            </w:r>
            <w:r>
              <w:rPr>
                <w:rStyle w:val="FontStyle58"/>
              </w:rPr>
              <w:t>сного испытания, оцениваемое жюри в режиме реального времени и присутствия.</w:t>
            </w:r>
          </w:p>
          <w:p w:rsidR="00EE68D2" w:rsidRDefault="00C46FDF">
            <w:pPr>
              <w:pStyle w:val="Style41"/>
              <w:widowControl/>
              <w:spacing w:line="274" w:lineRule="exact"/>
              <w:ind w:left="5" w:hanging="5"/>
              <w:rPr>
                <w:rStyle w:val="FontStyle58"/>
              </w:rPr>
            </w:pPr>
            <w:r>
              <w:rPr>
                <w:rStyle w:val="FontStyle58"/>
              </w:rPr>
              <w:t>Цель конкурсного испытания - выявление профессиональных знаний, компе</w:t>
            </w:r>
            <w:r>
              <w:rPr>
                <w:rStyle w:val="FontStyle58"/>
              </w:rPr>
              <w:t>тенций и мастерства конкурсанта по планированию и организации новых форм организации образовательной деятельности обучающихся в соответствии с содержанием Программы приоритетными задачами обновления содержания и технологий обучения и воспитания обучающихся</w:t>
            </w:r>
            <w:r>
              <w:rPr>
                <w:rStyle w:val="FontStyle58"/>
              </w:rPr>
              <w:t xml:space="preserve"> средствами новых форм организации обучения и воспитания детей и целесообразностью ситуации отбора методических и новых технологических средств демонстрации профессиональных практик и методик. Требования конкурсного испытания соотнесены с обобщенными трудо</w:t>
            </w:r>
            <w:r>
              <w:rPr>
                <w:rStyle w:val="FontStyle58"/>
              </w:rPr>
              <w:t>выми функциями педагога дополнительного образования детей согласно профессиональному стандарту «Педагог дополнительного образования детей и взрослых».</w:t>
            </w:r>
          </w:p>
        </w:tc>
      </w:tr>
      <w:tr w:rsidR="00EE68D2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Требования к содержанию мастер-класса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Конкурсант проводит Мастер-класс по любой теме своей программы, от</w:t>
            </w:r>
            <w:r>
              <w:rPr>
                <w:rStyle w:val="FontStyle58"/>
              </w:rPr>
              <w:t>ражая полноту, качество и совокупность выполняемых трудовых функций педагога дополнительного образования детей: преподавание, психолого -педагогическое       и       организационно-методическое обеспечение дополнительной общеобразовательной программы. Соде</w:t>
            </w:r>
            <w:r>
              <w:rPr>
                <w:rStyle w:val="FontStyle58"/>
              </w:rPr>
              <w:t>ржание и форма мастер-класса конкурсантом определяется самостоятельно.</w:t>
            </w:r>
          </w:p>
          <w:p w:rsidR="00EE68D2" w:rsidRDefault="00C46FDF">
            <w:pPr>
              <w:pStyle w:val="Style41"/>
              <w:widowControl/>
              <w:spacing w:line="274" w:lineRule="exact"/>
              <w:ind w:firstLine="14"/>
              <w:rPr>
                <w:rStyle w:val="FontStyle58"/>
              </w:rPr>
            </w:pPr>
            <w:r>
              <w:rPr>
                <w:rStyle w:val="FontStyle58"/>
              </w:rPr>
              <w:t>Тема мастер-класса - «Новые формы организации обучения и воспитания детей в дополнительном образовании».</w:t>
            </w:r>
          </w:p>
        </w:tc>
      </w:tr>
      <w:tr w:rsidR="00EE68D2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firstLine="14"/>
              <w:rPr>
                <w:rStyle w:val="FontStyle58"/>
              </w:rPr>
            </w:pPr>
            <w:r>
              <w:rPr>
                <w:rStyle w:val="FontStyle58"/>
              </w:rPr>
              <w:t>Порядок формирования состава фокус-группы для проведения мастер-класса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Для участия в качестве участников мастер-класса на конкурсном испытании координатором привлекаются педагогические работники сферы дополнительного образования, студенты. Группа участников каждого мастер-класса будет сформирована в количестве 8 человек, отоб</w:t>
            </w:r>
            <w:r>
              <w:rPr>
                <w:rStyle w:val="FontStyle58"/>
              </w:rPr>
              <w:t>рана в соответствии с номинациями, техническим заданием конкурсантов, в условиях публичности и открытости в рамках Конкурса.</w:t>
            </w:r>
          </w:p>
        </w:tc>
      </w:tr>
    </w:tbl>
    <w:p w:rsidR="00EE68D2" w:rsidRDefault="00EE68D2">
      <w:pPr>
        <w:spacing w:after="259" w:line="1" w:lineRule="exact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3119"/>
        <w:gridCol w:w="850"/>
        <w:gridCol w:w="851"/>
        <w:gridCol w:w="992"/>
        <w:gridCol w:w="992"/>
        <w:gridCol w:w="709"/>
        <w:gridCol w:w="1418"/>
      </w:tblGrid>
      <w:tr w:rsidR="00EE68D2"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7"/>
              <w:widowControl/>
              <w:jc w:val="left"/>
              <w:rPr>
                <w:rStyle w:val="FontStyle57"/>
              </w:rPr>
            </w:pPr>
            <w:r>
              <w:rPr>
                <w:rStyle w:val="FontStyle57"/>
              </w:rPr>
              <w:t>Критерии оценки открытого мастер-класса «Новые формы организации обучения и воспитания детей в дополнительном образовании»</w:t>
            </w:r>
          </w:p>
        </w:tc>
      </w:tr>
      <w:tr w:rsidR="00EE68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rPr>
                <w:rStyle w:val="FontStyle58"/>
              </w:rPr>
            </w:pPr>
            <w:r>
              <w:rPr>
                <w:rStyle w:val="FontStyle58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ind w:left="955"/>
              <w:rPr>
                <w:rStyle w:val="FontStyle58"/>
              </w:rPr>
            </w:pPr>
            <w:r>
              <w:rPr>
                <w:rStyle w:val="FontStyle58"/>
              </w:rPr>
              <w:t>Критерий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ind w:left="2803"/>
              <w:rPr>
                <w:rStyle w:val="FontStyle58"/>
              </w:rPr>
            </w:pPr>
            <w:r>
              <w:rPr>
                <w:rStyle w:val="FontStyle58"/>
              </w:rPr>
              <w:t>Баллы</w:t>
            </w:r>
          </w:p>
        </w:tc>
      </w:tr>
      <w:tr w:rsidR="00EE68D2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EE68D2">
            <w:pPr>
              <w:rPr>
                <w:rStyle w:val="FontStyle58"/>
              </w:rPr>
            </w:pPr>
          </w:p>
          <w:p w:rsidR="00EE68D2" w:rsidRDefault="00EE68D2">
            <w:pPr>
              <w:rPr>
                <w:rStyle w:val="FontStyle58"/>
              </w:rPr>
            </w:pPr>
          </w:p>
        </w:tc>
        <w:tc>
          <w:tcPr>
            <w:tcW w:w="311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EE68D2">
            <w:pPr>
              <w:rPr>
                <w:rStyle w:val="FontStyle58"/>
              </w:rPr>
            </w:pPr>
          </w:p>
          <w:p w:rsidR="00EE68D2" w:rsidRDefault="00EE68D2">
            <w:pPr>
              <w:rPr>
                <w:rStyle w:val="FontStyle5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ind w:left="374"/>
              <w:rPr>
                <w:rStyle w:val="FontStyle63"/>
              </w:rPr>
            </w:pPr>
            <w:r>
              <w:rPr>
                <w:rStyle w:val="FontStyle63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ind w:left="408"/>
              <w:rPr>
                <w:rStyle w:val="FontStyle63"/>
              </w:rPr>
            </w:pPr>
            <w:r>
              <w:rPr>
                <w:rStyle w:val="FontStyle6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ind w:left="360"/>
              <w:rPr>
                <w:rStyle w:val="FontStyle63"/>
              </w:rPr>
            </w:pPr>
            <w:r>
              <w:rPr>
                <w:rStyle w:val="FontStyle63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ind w:left="326"/>
              <w:rPr>
                <w:rStyle w:val="FontStyle63"/>
              </w:rPr>
            </w:pPr>
            <w:r>
              <w:rPr>
                <w:rStyle w:val="FontStyle63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ind w:left="307"/>
              <w:rPr>
                <w:rStyle w:val="FontStyle63"/>
              </w:rPr>
            </w:pPr>
            <w:r>
              <w:rPr>
                <w:rStyle w:val="FontStyle63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ind w:left="384"/>
              <w:rPr>
                <w:rStyle w:val="FontStyle63"/>
              </w:rPr>
            </w:pPr>
            <w:r>
              <w:rPr>
                <w:rStyle w:val="FontStyle63"/>
              </w:rPr>
              <w:t>5</w:t>
            </w:r>
          </w:p>
        </w:tc>
      </w:tr>
      <w:tr w:rsidR="00EE68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left="19" w:hanging="19"/>
              <w:rPr>
                <w:rStyle w:val="FontStyle58"/>
              </w:rPr>
            </w:pPr>
            <w:r>
              <w:rPr>
                <w:rStyle w:val="FontStyle58"/>
              </w:rPr>
              <w:t xml:space="preserve">Умение выявить и представить новую форму организации обучения и воспитания детей в </w:t>
            </w:r>
            <w:r>
              <w:rPr>
                <w:rStyle w:val="FontStyle58"/>
              </w:rPr>
              <w:lastRenderedPageBreak/>
              <w:t>дополнительном образовании в рамках реализуемой ДОП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jc w:val="right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не умеет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умеет</w:t>
            </w:r>
          </w:p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недостато</w:t>
            </w:r>
          </w:p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чно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ind w:left="24" w:hanging="24"/>
              <w:rPr>
                <w:rStyle w:val="FontStyle63"/>
              </w:rPr>
            </w:pPr>
            <w:r>
              <w:rPr>
                <w:rStyle w:val="FontStyle63"/>
              </w:rPr>
              <w:t>умеет в необходи мой мере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ind w:left="24" w:hanging="24"/>
              <w:rPr>
                <w:rStyle w:val="FontStyle63"/>
              </w:rPr>
            </w:pPr>
            <w:r>
              <w:rPr>
                <w:rStyle w:val="FontStyle63"/>
              </w:rPr>
              <w:t>умеет в достаточ ной мере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ind w:left="24" w:hanging="24"/>
              <w:rPr>
                <w:rStyle w:val="FontStyle63"/>
              </w:rPr>
            </w:pPr>
            <w:r>
              <w:rPr>
                <w:rStyle w:val="FontStyle63"/>
              </w:rPr>
              <w:t>умеет в полной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достиг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совершенства</w:t>
            </w:r>
          </w:p>
          <w:p w:rsidR="00EE68D2" w:rsidRDefault="00C46FDF">
            <w:pPr>
              <w:pStyle w:val="Style44"/>
              <w:widowControl/>
              <w:spacing w:line="226" w:lineRule="exact"/>
              <w:ind w:left="10" w:hanging="10"/>
              <w:rPr>
                <w:rStyle w:val="FontStyle63"/>
              </w:rPr>
            </w:pPr>
            <w:r>
              <w:rPr>
                <w:rStyle w:val="FontStyle63"/>
              </w:rPr>
              <w:t>профессиональн</w:t>
            </w:r>
            <w:r>
              <w:rPr>
                <w:rStyle w:val="FontStyle63"/>
              </w:rPr>
              <w:lastRenderedPageBreak/>
              <w:t>ого мастерства</w:t>
            </w:r>
          </w:p>
        </w:tc>
      </w:tr>
      <w:tr w:rsidR="00EE68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left="10" w:hanging="10"/>
              <w:rPr>
                <w:rStyle w:val="FontStyle58"/>
              </w:rPr>
            </w:pPr>
            <w:r>
              <w:rPr>
                <w:rStyle w:val="FontStyle58"/>
              </w:rPr>
              <w:t>Умение дифференцировать и предъявить новые профессиональные компетенции по внедрению новых форм в обучение и воспитание детей по ДОП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jc w:val="right"/>
              <w:rPr>
                <w:rStyle w:val="FontStyle63"/>
              </w:rPr>
            </w:pPr>
            <w:r>
              <w:rPr>
                <w:rStyle w:val="FontStyle63"/>
              </w:rPr>
              <w:t>не умеет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умеет</w:t>
            </w:r>
          </w:p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недостато</w:t>
            </w:r>
          </w:p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чно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ind w:left="14" w:hanging="14"/>
              <w:rPr>
                <w:rStyle w:val="FontStyle63"/>
              </w:rPr>
            </w:pPr>
            <w:r>
              <w:rPr>
                <w:rStyle w:val="FontStyle63"/>
              </w:rPr>
              <w:t>умеет в необ</w:t>
            </w:r>
            <w:r>
              <w:rPr>
                <w:rStyle w:val="FontStyle63"/>
              </w:rPr>
              <w:t>ходи мой мере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ind w:left="19" w:hanging="19"/>
              <w:rPr>
                <w:rStyle w:val="FontStyle63"/>
              </w:rPr>
            </w:pPr>
            <w:r>
              <w:rPr>
                <w:rStyle w:val="FontStyle63"/>
              </w:rPr>
              <w:t>умеет в достаточ ной мере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ind w:left="19" w:hanging="19"/>
              <w:rPr>
                <w:rStyle w:val="FontStyle63"/>
              </w:rPr>
            </w:pPr>
            <w:r>
              <w:rPr>
                <w:rStyle w:val="FontStyle63"/>
              </w:rPr>
              <w:t>умеет в полной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достиг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совершенства</w:t>
            </w:r>
          </w:p>
          <w:p w:rsidR="00EE68D2" w:rsidRDefault="00C46FDF">
            <w:pPr>
              <w:pStyle w:val="Style44"/>
              <w:widowControl/>
              <w:spacing w:line="226" w:lineRule="exact"/>
              <w:ind w:left="5" w:hanging="5"/>
              <w:rPr>
                <w:rStyle w:val="FontStyle63"/>
              </w:rPr>
            </w:pPr>
            <w:r>
              <w:rPr>
                <w:rStyle w:val="FontStyle63"/>
              </w:rPr>
              <w:t>профессионального мастерства</w:t>
            </w:r>
          </w:p>
        </w:tc>
      </w:tr>
      <w:tr w:rsidR="00EE68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left="14" w:hanging="14"/>
              <w:rPr>
                <w:rStyle w:val="FontStyle58"/>
              </w:rPr>
            </w:pPr>
            <w:r>
              <w:rPr>
                <w:rStyle w:val="FontStyle58"/>
              </w:rPr>
              <w:t>Умение представить педагогически обоснованные и эффективные формы, методы, средства и приемы обучения и воспитания детей в рамках ДОП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jc w:val="right"/>
              <w:rPr>
                <w:rStyle w:val="FontStyle63"/>
              </w:rPr>
            </w:pPr>
            <w:r>
              <w:rPr>
                <w:rStyle w:val="FontStyle63"/>
              </w:rPr>
              <w:t>не умеет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умеет</w:t>
            </w:r>
          </w:p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недостато</w:t>
            </w:r>
          </w:p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чно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ind w:left="19" w:hanging="19"/>
              <w:rPr>
                <w:rStyle w:val="FontStyle63"/>
              </w:rPr>
            </w:pPr>
            <w:r>
              <w:rPr>
                <w:rStyle w:val="FontStyle63"/>
              </w:rPr>
              <w:t>умеет в необходи мой мере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ind w:left="19" w:hanging="19"/>
              <w:rPr>
                <w:rStyle w:val="FontStyle63"/>
              </w:rPr>
            </w:pPr>
            <w:r>
              <w:rPr>
                <w:rStyle w:val="FontStyle63"/>
              </w:rPr>
              <w:t>умеет в достаточ ной мере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ind w:left="14" w:hanging="14"/>
              <w:rPr>
                <w:rStyle w:val="FontStyle63"/>
              </w:rPr>
            </w:pPr>
            <w:r>
              <w:rPr>
                <w:rStyle w:val="FontStyle63"/>
              </w:rPr>
              <w:t>умеет в полной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достиг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совершенства</w:t>
            </w:r>
          </w:p>
          <w:p w:rsidR="00EE68D2" w:rsidRDefault="00C46FDF">
            <w:pPr>
              <w:pStyle w:val="Style44"/>
              <w:widowControl/>
              <w:spacing w:line="226" w:lineRule="exact"/>
              <w:ind w:left="5" w:hanging="5"/>
              <w:rPr>
                <w:rStyle w:val="FontStyle63"/>
              </w:rPr>
            </w:pPr>
            <w:r>
              <w:rPr>
                <w:rStyle w:val="FontStyle63"/>
              </w:rPr>
              <w:t>профессионального мастерства</w:t>
            </w:r>
          </w:p>
        </w:tc>
      </w:tr>
      <w:tr w:rsidR="00EE68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Умение вовлечь слушателей мастер-класса в конструктивный диалог и достичь планируемого результата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jc w:val="right"/>
              <w:rPr>
                <w:rStyle w:val="FontStyle63"/>
              </w:rPr>
            </w:pPr>
            <w:r>
              <w:rPr>
                <w:rStyle w:val="FontStyle63"/>
              </w:rPr>
              <w:t>не умеет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rPr>
                <w:rStyle w:val="FontStyle63"/>
              </w:rPr>
            </w:pPr>
            <w:r>
              <w:rPr>
                <w:rStyle w:val="FontStyle63"/>
              </w:rPr>
              <w:t>умеет</w:t>
            </w:r>
          </w:p>
          <w:p w:rsidR="00EE68D2" w:rsidRDefault="00C46FDF">
            <w:pPr>
              <w:pStyle w:val="Style44"/>
              <w:widowControl/>
              <w:rPr>
                <w:rStyle w:val="FontStyle63"/>
              </w:rPr>
            </w:pPr>
            <w:r>
              <w:rPr>
                <w:rStyle w:val="FontStyle63"/>
              </w:rPr>
              <w:t>недостато</w:t>
            </w:r>
          </w:p>
          <w:p w:rsidR="00EE68D2" w:rsidRDefault="00C46FDF">
            <w:pPr>
              <w:pStyle w:val="Style44"/>
              <w:widowControl/>
              <w:rPr>
                <w:rStyle w:val="FontStyle63"/>
              </w:rPr>
            </w:pPr>
            <w:r>
              <w:rPr>
                <w:rStyle w:val="FontStyle63"/>
              </w:rPr>
              <w:t>чно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ind w:left="5" w:hanging="5"/>
              <w:rPr>
                <w:rStyle w:val="FontStyle63"/>
              </w:rPr>
            </w:pPr>
            <w:r>
              <w:rPr>
                <w:rStyle w:val="FontStyle63"/>
              </w:rPr>
              <w:t>умеет в необходи мой мере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ind w:left="10" w:hanging="10"/>
              <w:rPr>
                <w:rStyle w:val="FontStyle63"/>
              </w:rPr>
            </w:pPr>
            <w:r>
              <w:rPr>
                <w:rStyle w:val="FontStyle63"/>
              </w:rPr>
              <w:t>умеет в достаточ ной мере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ind w:left="5" w:hanging="5"/>
              <w:rPr>
                <w:rStyle w:val="FontStyle63"/>
              </w:rPr>
            </w:pPr>
            <w:r>
              <w:rPr>
                <w:rStyle w:val="FontStyle63"/>
              </w:rPr>
              <w:t>умеет в полной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достиг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совершенства</w:t>
            </w:r>
          </w:p>
          <w:p w:rsidR="00EE68D2" w:rsidRDefault="00C46FDF">
            <w:pPr>
              <w:pStyle w:val="Style44"/>
              <w:widowControl/>
              <w:spacing w:line="226" w:lineRule="exact"/>
              <w:ind w:firstLine="10"/>
              <w:rPr>
                <w:rStyle w:val="FontStyle63"/>
              </w:rPr>
            </w:pPr>
            <w:r>
              <w:rPr>
                <w:rStyle w:val="FontStyle63"/>
              </w:rPr>
              <w:t>профессионального мастерства</w:t>
            </w:r>
          </w:p>
        </w:tc>
      </w:tr>
      <w:tr w:rsidR="00EE68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left="5" w:hanging="5"/>
              <w:rPr>
                <w:rStyle w:val="FontStyle58"/>
              </w:rPr>
            </w:pPr>
            <w:r>
              <w:rPr>
                <w:rStyle w:val="FontStyle58"/>
              </w:rPr>
              <w:t xml:space="preserve">Умение целесообразного и обоснованного использования информационно-коммуникационных технологий </w:t>
            </w:r>
            <w:r>
              <w:rPr>
                <w:rStyle w:val="FontStyle63"/>
              </w:rPr>
              <w:t xml:space="preserve">(ИКТ), </w:t>
            </w:r>
            <w:r>
              <w:rPr>
                <w:rStyle w:val="FontStyle58"/>
              </w:rPr>
              <w:t>электронных образовательных и информационных ресурсов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jc w:val="right"/>
              <w:rPr>
                <w:rStyle w:val="FontStyle63"/>
              </w:rPr>
            </w:pPr>
            <w:r>
              <w:rPr>
                <w:rStyle w:val="FontStyle63"/>
              </w:rPr>
              <w:t>не умеет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умеет</w:t>
            </w:r>
          </w:p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недостато</w:t>
            </w:r>
          </w:p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чно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ind w:left="10" w:hanging="10"/>
              <w:rPr>
                <w:rStyle w:val="FontStyle63"/>
              </w:rPr>
            </w:pPr>
            <w:r>
              <w:rPr>
                <w:rStyle w:val="FontStyle63"/>
              </w:rPr>
              <w:t>умеет в необходи мой мере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ind w:left="10" w:hanging="10"/>
              <w:rPr>
                <w:rStyle w:val="FontStyle63"/>
              </w:rPr>
            </w:pPr>
            <w:r>
              <w:rPr>
                <w:rStyle w:val="FontStyle63"/>
              </w:rPr>
              <w:t>умеет в достаточ ной мере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ind w:left="5" w:hanging="5"/>
              <w:rPr>
                <w:rStyle w:val="FontStyle63"/>
              </w:rPr>
            </w:pPr>
            <w:r>
              <w:rPr>
                <w:rStyle w:val="FontStyle63"/>
              </w:rPr>
              <w:t>умеет в полной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достиг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совершенства</w:t>
            </w:r>
          </w:p>
          <w:p w:rsidR="00EE68D2" w:rsidRDefault="00C46FDF">
            <w:pPr>
              <w:pStyle w:val="Style44"/>
              <w:widowControl/>
              <w:spacing w:line="226" w:lineRule="exact"/>
              <w:ind w:firstLine="10"/>
              <w:rPr>
                <w:rStyle w:val="FontStyle63"/>
              </w:rPr>
            </w:pPr>
            <w:r>
              <w:rPr>
                <w:rStyle w:val="FontStyle63"/>
              </w:rPr>
              <w:t>профессионального мастерства</w:t>
            </w:r>
          </w:p>
        </w:tc>
      </w:tr>
      <w:tr w:rsidR="00EE68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firstLine="10"/>
              <w:rPr>
                <w:rStyle w:val="FontStyle58"/>
              </w:rPr>
            </w:pPr>
            <w:r>
              <w:rPr>
                <w:rStyle w:val="FontStyle58"/>
              </w:rPr>
              <w:t>Умение отрефлексировать и представить эффективные практики методического обеспечения качества реализации ДОП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jc w:val="right"/>
              <w:rPr>
                <w:rStyle w:val="FontStyle63"/>
              </w:rPr>
            </w:pPr>
            <w:r>
              <w:rPr>
                <w:rStyle w:val="FontStyle63"/>
              </w:rPr>
              <w:t>не умеет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умеет</w:t>
            </w:r>
          </w:p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недостато</w:t>
            </w:r>
          </w:p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чно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ind w:firstLine="5"/>
              <w:rPr>
                <w:rStyle w:val="FontStyle63"/>
              </w:rPr>
            </w:pPr>
            <w:r>
              <w:rPr>
                <w:rStyle w:val="FontStyle63"/>
              </w:rPr>
              <w:t>умеет в необходи мой мере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ind w:firstLine="29"/>
              <w:rPr>
                <w:rStyle w:val="FontStyle63"/>
              </w:rPr>
            </w:pPr>
            <w:r>
              <w:rPr>
                <w:rStyle w:val="FontStyle63"/>
              </w:rPr>
              <w:t>умеет в достаточ ной мере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ind w:firstLine="5"/>
              <w:rPr>
                <w:rStyle w:val="FontStyle63"/>
              </w:rPr>
            </w:pPr>
            <w:r>
              <w:rPr>
                <w:rStyle w:val="FontStyle63"/>
              </w:rPr>
              <w:t>умеет в полной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достиг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совершенства</w:t>
            </w:r>
          </w:p>
          <w:p w:rsidR="00EE68D2" w:rsidRDefault="00C46FDF">
            <w:pPr>
              <w:pStyle w:val="Style44"/>
              <w:widowControl/>
              <w:spacing w:line="226" w:lineRule="exact"/>
              <w:ind w:firstLine="19"/>
              <w:rPr>
                <w:rStyle w:val="FontStyle63"/>
              </w:rPr>
            </w:pPr>
            <w:r>
              <w:rPr>
                <w:rStyle w:val="FontStyle63"/>
              </w:rPr>
              <w:t>профессионального мас</w:t>
            </w:r>
            <w:r>
              <w:rPr>
                <w:rStyle w:val="FontStyle63"/>
              </w:rPr>
              <w:t>терства</w:t>
            </w:r>
          </w:p>
        </w:tc>
      </w:tr>
      <w:tr w:rsidR="00EE68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ind w:firstLine="14"/>
              <w:rPr>
                <w:rStyle w:val="FontStyle58"/>
              </w:rPr>
            </w:pPr>
            <w:r>
              <w:rPr>
                <w:rStyle w:val="FontStyle58"/>
              </w:rPr>
              <w:t>Умение отрефлексировать и представить эффективные практики методического сопровождения профориентации обучающихся при реализации ДОП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jc w:val="right"/>
              <w:rPr>
                <w:rStyle w:val="FontStyle63"/>
              </w:rPr>
            </w:pPr>
            <w:r>
              <w:rPr>
                <w:rStyle w:val="FontStyle63"/>
              </w:rPr>
              <w:t>не умеет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rPr>
                <w:rStyle w:val="FontStyle63"/>
              </w:rPr>
            </w:pPr>
            <w:r>
              <w:rPr>
                <w:rStyle w:val="FontStyle63"/>
              </w:rPr>
              <w:t>умеет</w:t>
            </w:r>
          </w:p>
          <w:p w:rsidR="00EE68D2" w:rsidRDefault="00C46FDF">
            <w:pPr>
              <w:pStyle w:val="Style44"/>
              <w:widowControl/>
              <w:rPr>
                <w:rStyle w:val="FontStyle63"/>
              </w:rPr>
            </w:pPr>
            <w:r>
              <w:rPr>
                <w:rStyle w:val="FontStyle63"/>
              </w:rPr>
              <w:t>недостато</w:t>
            </w:r>
          </w:p>
          <w:p w:rsidR="00EE68D2" w:rsidRDefault="00C46FDF">
            <w:pPr>
              <w:pStyle w:val="Style44"/>
              <w:widowControl/>
              <w:rPr>
                <w:rStyle w:val="FontStyle63"/>
              </w:rPr>
            </w:pPr>
            <w:r>
              <w:rPr>
                <w:rStyle w:val="FontStyle63"/>
              </w:rPr>
              <w:t>чно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ind w:firstLine="5"/>
              <w:rPr>
                <w:rStyle w:val="FontStyle63"/>
              </w:rPr>
            </w:pPr>
            <w:r>
              <w:rPr>
                <w:rStyle w:val="FontStyle63"/>
              </w:rPr>
              <w:t>умеет в необходи мой мере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ind w:firstLine="29"/>
              <w:rPr>
                <w:rStyle w:val="FontStyle63"/>
              </w:rPr>
            </w:pPr>
            <w:r>
              <w:rPr>
                <w:rStyle w:val="FontStyle63"/>
              </w:rPr>
              <w:t>умеет в достаточ ной мере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ind w:firstLine="10"/>
              <w:rPr>
                <w:rStyle w:val="FontStyle63"/>
              </w:rPr>
            </w:pPr>
            <w:r>
              <w:rPr>
                <w:rStyle w:val="FontStyle63"/>
              </w:rPr>
              <w:t>умеет в полной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exact"/>
              <w:rPr>
                <w:rStyle w:val="FontStyle63"/>
              </w:rPr>
            </w:pPr>
            <w:r>
              <w:rPr>
                <w:rStyle w:val="FontStyle63"/>
              </w:rPr>
              <w:t>достиг</w:t>
            </w:r>
          </w:p>
          <w:p w:rsidR="00EE68D2" w:rsidRDefault="00C46FDF">
            <w:pPr>
              <w:pStyle w:val="Style44"/>
              <w:widowControl/>
              <w:spacing w:line="240" w:lineRule="exact"/>
              <w:rPr>
                <w:rStyle w:val="FontStyle63"/>
              </w:rPr>
            </w:pPr>
            <w:r>
              <w:rPr>
                <w:rStyle w:val="FontStyle63"/>
              </w:rPr>
              <w:t>совершенства профессионального мастерства</w:t>
            </w:r>
          </w:p>
        </w:tc>
      </w:tr>
      <w:tr w:rsidR="00EE68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Умение отрефлексировать и представить эффективные практики методического сопровождения благоприятного психологического климата и педагогической поддержки обучающихся, в том числе уязвимых категорий, при реализа</w:t>
            </w:r>
            <w:r>
              <w:rPr>
                <w:rStyle w:val="FontStyle58"/>
              </w:rPr>
              <w:t>ции ДОП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не умеет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умеет</w:t>
            </w:r>
          </w:p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недостато</w:t>
            </w:r>
          </w:p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чно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ind w:left="5" w:hanging="5"/>
              <w:rPr>
                <w:rStyle w:val="FontStyle63"/>
              </w:rPr>
            </w:pPr>
            <w:r>
              <w:rPr>
                <w:rStyle w:val="FontStyle63"/>
              </w:rPr>
              <w:t>умеет в необходи мой мере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ind w:left="5" w:hanging="5"/>
              <w:rPr>
                <w:rStyle w:val="FontStyle63"/>
              </w:rPr>
            </w:pPr>
            <w:r>
              <w:rPr>
                <w:rStyle w:val="FontStyle63"/>
              </w:rPr>
              <w:t>умеет в достаточ ной мере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ind w:left="5" w:hanging="5"/>
              <w:rPr>
                <w:rStyle w:val="FontStyle63"/>
              </w:rPr>
            </w:pPr>
            <w:r>
              <w:rPr>
                <w:rStyle w:val="FontStyle63"/>
              </w:rPr>
              <w:t>умеет в полной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достиг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совершенства</w:t>
            </w:r>
          </w:p>
          <w:p w:rsidR="00EE68D2" w:rsidRDefault="00C46FDF">
            <w:pPr>
              <w:pStyle w:val="Style44"/>
              <w:widowControl/>
              <w:spacing w:line="226" w:lineRule="exact"/>
              <w:ind w:left="5" w:hanging="5"/>
              <w:rPr>
                <w:rStyle w:val="FontStyle63"/>
              </w:rPr>
            </w:pPr>
            <w:r>
              <w:rPr>
                <w:rStyle w:val="FontStyle63"/>
              </w:rPr>
              <w:t>профессионального мастерства</w:t>
            </w:r>
          </w:p>
        </w:tc>
      </w:tr>
      <w:tr w:rsidR="00EE68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Умение обеспечить целостность и завершённость мастер-класса, оригинальность формы его прове</w:t>
            </w:r>
            <w:r>
              <w:rPr>
                <w:rStyle w:val="FontStyle58"/>
              </w:rPr>
              <w:t>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не умеет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умеет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недостато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чно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ind w:left="5" w:hanging="5"/>
              <w:rPr>
                <w:rStyle w:val="FontStyle63"/>
              </w:rPr>
            </w:pPr>
            <w:r>
              <w:rPr>
                <w:rStyle w:val="FontStyle63"/>
              </w:rPr>
              <w:t>умеет в необходи мой мере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умеет в достаточ ной мере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ind w:left="5" w:hanging="5"/>
              <w:rPr>
                <w:rStyle w:val="FontStyle63"/>
              </w:rPr>
            </w:pPr>
            <w:r>
              <w:rPr>
                <w:rStyle w:val="FontStyle63"/>
              </w:rPr>
              <w:t>умеет в полной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достиг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совершенства</w:t>
            </w:r>
          </w:p>
          <w:p w:rsidR="00EE68D2" w:rsidRDefault="00C46FDF">
            <w:pPr>
              <w:pStyle w:val="Style44"/>
              <w:widowControl/>
              <w:spacing w:line="226" w:lineRule="exact"/>
              <w:ind w:firstLine="5"/>
              <w:rPr>
                <w:rStyle w:val="FontStyle63"/>
              </w:rPr>
            </w:pPr>
            <w:r>
              <w:rPr>
                <w:rStyle w:val="FontStyle63"/>
              </w:rPr>
              <w:t>профессионального мастерства</w:t>
            </w:r>
          </w:p>
        </w:tc>
      </w:tr>
      <w:tr w:rsidR="00EE68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74" w:lineRule="exact"/>
              <w:ind w:left="5" w:hanging="5"/>
              <w:rPr>
                <w:rStyle w:val="FontStyle58"/>
              </w:rPr>
            </w:pPr>
            <w:r>
              <w:rPr>
                <w:rStyle w:val="FontStyle58"/>
              </w:rPr>
              <w:t>Умение анализировать мастер-</w:t>
            </w:r>
            <w:r>
              <w:rPr>
                <w:rStyle w:val="FontStyle58"/>
              </w:rPr>
              <w:lastRenderedPageBreak/>
              <w:t>класс для установления соот</w:t>
            </w:r>
            <w:r>
              <w:rPr>
                <w:rStyle w:val="FontStyle58"/>
              </w:rPr>
              <w:t>ветствия содержания, методов и средств поставленным целям и задачам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не умеет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умеет</w:t>
            </w:r>
          </w:p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t>недостато</w:t>
            </w:r>
          </w:p>
          <w:p w:rsidR="00EE68D2" w:rsidRDefault="00C46FDF">
            <w:pPr>
              <w:pStyle w:val="Style44"/>
              <w:widowControl/>
              <w:spacing w:line="230" w:lineRule="exact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чно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ind w:left="10" w:hanging="10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 xml:space="preserve">умеет в необходи </w:t>
            </w:r>
            <w:r>
              <w:rPr>
                <w:rStyle w:val="FontStyle63"/>
              </w:rPr>
              <w:lastRenderedPageBreak/>
              <w:t>мой мере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ind w:left="5" w:hanging="5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 xml:space="preserve">умеет в достаточ </w:t>
            </w:r>
            <w:r>
              <w:rPr>
                <w:rStyle w:val="FontStyle63"/>
              </w:rPr>
              <w:lastRenderedPageBreak/>
              <w:t>ной мере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30" w:lineRule="exact"/>
              <w:ind w:left="10" w:hanging="10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 xml:space="preserve">умеет в полной </w:t>
            </w:r>
            <w:r>
              <w:rPr>
                <w:rStyle w:val="FontStyle63"/>
              </w:rPr>
              <w:lastRenderedPageBreak/>
              <w:t>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достиг</w:t>
            </w:r>
          </w:p>
          <w:p w:rsidR="00EE68D2" w:rsidRDefault="00C46FDF">
            <w:pPr>
              <w:pStyle w:val="Style44"/>
              <w:widowControl/>
              <w:spacing w:line="226" w:lineRule="exact"/>
              <w:rPr>
                <w:rStyle w:val="FontStyle63"/>
              </w:rPr>
            </w:pPr>
            <w:r>
              <w:rPr>
                <w:rStyle w:val="FontStyle63"/>
              </w:rPr>
              <w:t>совершенства</w:t>
            </w:r>
          </w:p>
          <w:p w:rsidR="00EE68D2" w:rsidRDefault="00C46FDF">
            <w:pPr>
              <w:pStyle w:val="Style44"/>
              <w:widowControl/>
              <w:spacing w:line="226" w:lineRule="exact"/>
              <w:ind w:firstLine="5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профессионального мастерства</w:t>
            </w:r>
          </w:p>
        </w:tc>
      </w:tr>
      <w:tr w:rsidR="00EE68D2"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8D2" w:rsidRDefault="00C46FDF">
            <w:pPr>
              <w:pStyle w:val="Style41"/>
              <w:widowControl/>
              <w:spacing w:line="240" w:lineRule="auto"/>
              <w:ind w:left="3139"/>
              <w:rPr>
                <w:rStyle w:val="FontStyle63"/>
                <w:b/>
              </w:rPr>
            </w:pPr>
            <w:r>
              <w:rPr>
                <w:rStyle w:val="FontStyle58"/>
                <w:b/>
              </w:rPr>
              <w:lastRenderedPageBreak/>
              <w:t xml:space="preserve">Максимальное количество баллов - </w:t>
            </w:r>
            <w:r>
              <w:rPr>
                <w:rStyle w:val="FontStyle63"/>
                <w:b/>
              </w:rPr>
              <w:t>50</w:t>
            </w:r>
          </w:p>
        </w:tc>
      </w:tr>
    </w:tbl>
    <w:p w:rsidR="00EE68D2" w:rsidRDefault="00EE68D2">
      <w:pPr>
        <w:pStyle w:val="Style6"/>
        <w:widowControl/>
        <w:spacing w:line="240" w:lineRule="exact"/>
        <w:ind w:right="1848" w:firstLine="0"/>
        <w:rPr>
          <w:sz w:val="20"/>
          <w:szCs w:val="20"/>
        </w:rPr>
      </w:pPr>
    </w:p>
    <w:sectPr w:rsidR="00EE68D2" w:rsidSect="00EE68D2">
      <w:headerReference w:type="even" r:id="rId8"/>
      <w:headerReference w:type="default" r:id="rId9"/>
      <w:pgSz w:w="11906" w:h="16838"/>
      <w:pgMar w:top="127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DF" w:rsidRDefault="00C46FDF">
      <w:r>
        <w:separator/>
      </w:r>
    </w:p>
  </w:endnote>
  <w:endnote w:type="continuationSeparator" w:id="0">
    <w:p w:rsidR="00C46FDF" w:rsidRDefault="00C4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DF" w:rsidRDefault="00C46FDF">
      <w:r>
        <w:separator/>
      </w:r>
    </w:p>
  </w:footnote>
  <w:footnote w:type="continuationSeparator" w:id="0">
    <w:p w:rsidR="00C46FDF" w:rsidRDefault="00C4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8D2" w:rsidRDefault="00EE68D2">
    <w:pPr>
      <w:pStyle w:val="af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C46FDF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E68D2" w:rsidRDefault="00EE68D2">
    <w:pPr>
      <w:pStyle w:val="af5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8D2" w:rsidRDefault="00EE68D2">
    <w:pPr>
      <w:pStyle w:val="af5"/>
      <w:framePr w:wrap="around" w:vAnchor="text" w:hAnchor="margin" w:xAlign="right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C46FDF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71554A">
      <w:rPr>
        <w:rStyle w:val="af6"/>
        <w:noProof/>
        <w:sz w:val="28"/>
        <w:szCs w:val="28"/>
      </w:rPr>
      <w:t>19</w:t>
    </w:r>
    <w:r>
      <w:rPr>
        <w:rStyle w:val="af6"/>
        <w:sz w:val="28"/>
        <w:szCs w:val="28"/>
      </w:rPr>
      <w:fldChar w:fldCharType="end"/>
    </w:r>
  </w:p>
  <w:p w:rsidR="00EE68D2" w:rsidRDefault="00EE68D2">
    <w:pPr>
      <w:pStyle w:val="af5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BCD"/>
    <w:multiLevelType w:val="hybridMultilevel"/>
    <w:tmpl w:val="8F44C4F8"/>
    <w:lvl w:ilvl="0" w:tplc="EDAED05E">
      <w:start w:val="1"/>
      <w:numFmt w:val="bullet"/>
      <w:lvlText w:val=""/>
      <w:lvlJc w:val="left"/>
      <w:pPr>
        <w:tabs>
          <w:tab w:val="num" w:pos="367"/>
        </w:tabs>
        <w:ind w:left="367" w:hanging="360"/>
      </w:pPr>
      <w:rPr>
        <w:rFonts w:ascii="Symbol" w:hAnsi="Symbol"/>
      </w:rPr>
    </w:lvl>
    <w:lvl w:ilvl="1" w:tplc="5F908BCA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cs="Courier New"/>
      </w:rPr>
    </w:lvl>
    <w:lvl w:ilvl="2" w:tplc="68366FB2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/>
      </w:rPr>
    </w:lvl>
    <w:lvl w:ilvl="3" w:tplc="5AF00E5C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/>
      </w:rPr>
    </w:lvl>
    <w:lvl w:ilvl="4" w:tplc="3D484D70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cs="Courier New"/>
      </w:rPr>
    </w:lvl>
    <w:lvl w:ilvl="5" w:tplc="5484D3F2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/>
      </w:rPr>
    </w:lvl>
    <w:lvl w:ilvl="6" w:tplc="A210D21E">
      <w:start w:val="1"/>
      <w:numFmt w:val="bullet"/>
      <w:lvlText w:val=""/>
      <w:lvlJc w:val="left"/>
      <w:pPr>
        <w:tabs>
          <w:tab w:val="num" w:pos="4687"/>
        </w:tabs>
        <w:ind w:left="4687" w:hanging="360"/>
      </w:pPr>
      <w:rPr>
        <w:rFonts w:ascii="Symbol" w:hAnsi="Symbol"/>
      </w:rPr>
    </w:lvl>
    <w:lvl w:ilvl="7" w:tplc="4F666A58">
      <w:start w:val="1"/>
      <w:numFmt w:val="bullet"/>
      <w:lvlText w:val="o"/>
      <w:lvlJc w:val="left"/>
      <w:pPr>
        <w:tabs>
          <w:tab w:val="num" w:pos="5407"/>
        </w:tabs>
        <w:ind w:left="5407" w:hanging="360"/>
      </w:pPr>
      <w:rPr>
        <w:rFonts w:ascii="Courier New" w:hAnsi="Courier New" w:cs="Courier New"/>
      </w:rPr>
    </w:lvl>
    <w:lvl w:ilvl="8" w:tplc="5204D2CC">
      <w:start w:val="1"/>
      <w:numFmt w:val="bullet"/>
      <w:lvlText w:val=""/>
      <w:lvlJc w:val="left"/>
      <w:pPr>
        <w:tabs>
          <w:tab w:val="num" w:pos="6127"/>
        </w:tabs>
        <w:ind w:left="6127" w:hanging="360"/>
      </w:pPr>
      <w:rPr>
        <w:rFonts w:ascii="Wingdings" w:hAnsi="Wingdings"/>
      </w:rPr>
    </w:lvl>
  </w:abstractNum>
  <w:abstractNum w:abstractNumId="1">
    <w:nsid w:val="01FC4C61"/>
    <w:multiLevelType w:val="hybridMultilevel"/>
    <w:tmpl w:val="B086BA00"/>
    <w:lvl w:ilvl="0" w:tplc="1752E26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4D8A29D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D7CD80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AA0C11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1C0BC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6B8AEC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666FA4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1CC07B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E3AA81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A5927FA"/>
    <w:multiLevelType w:val="hybridMultilevel"/>
    <w:tmpl w:val="BD842696"/>
    <w:lvl w:ilvl="0" w:tplc="B936DAAE">
      <w:numFmt w:val="bullet"/>
      <w:lvlText w:val="*"/>
      <w:lvlJc w:val="left"/>
    </w:lvl>
    <w:lvl w:ilvl="1" w:tplc="D0F02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D4C6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FA43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CC09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34E0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E06D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F0DD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BC6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E1F7195"/>
    <w:multiLevelType w:val="multilevel"/>
    <w:tmpl w:val="22101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8F05FB"/>
    <w:multiLevelType w:val="hybridMultilevel"/>
    <w:tmpl w:val="2258E51C"/>
    <w:lvl w:ilvl="0" w:tplc="F3F4778A">
      <w:start w:val="4"/>
      <w:numFmt w:val="decimal"/>
      <w:lvlText w:val="8.%1."/>
      <w:legacy w:legacy="1" w:legacySpace="0" w:legacyIndent="0"/>
      <w:lvlJc w:val="left"/>
      <w:rPr>
        <w:rFonts w:ascii="Times New Roman" w:hAnsi="Times New Roman" w:cs="Times New Roman"/>
      </w:rPr>
    </w:lvl>
    <w:lvl w:ilvl="1" w:tplc="6A6E80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86F5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9A42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4467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C204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2872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B256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36B0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395479E"/>
    <w:multiLevelType w:val="hybridMultilevel"/>
    <w:tmpl w:val="7B6AFCAA"/>
    <w:lvl w:ilvl="0" w:tplc="C0565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814B16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8AB4ACE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8A46ED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47E9B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D6A6160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FE41B2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04A4DF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112C090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>
    <w:nsid w:val="284E03F4"/>
    <w:multiLevelType w:val="hybridMultilevel"/>
    <w:tmpl w:val="B2B43CBA"/>
    <w:lvl w:ilvl="0" w:tplc="088A10F8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5F5E0864">
      <w:numFmt w:val="decimal"/>
      <w:lvlText w:val=""/>
      <w:lvlJc w:val="left"/>
    </w:lvl>
    <w:lvl w:ilvl="2" w:tplc="5EEA8B38">
      <w:numFmt w:val="decimal"/>
      <w:lvlText w:val=""/>
      <w:lvlJc w:val="left"/>
    </w:lvl>
    <w:lvl w:ilvl="3" w:tplc="51E04FE6">
      <w:numFmt w:val="decimal"/>
      <w:lvlText w:val=""/>
      <w:lvlJc w:val="left"/>
    </w:lvl>
    <w:lvl w:ilvl="4" w:tplc="9AB6AC9C">
      <w:numFmt w:val="decimal"/>
      <w:lvlText w:val=""/>
      <w:lvlJc w:val="left"/>
    </w:lvl>
    <w:lvl w:ilvl="5" w:tplc="497A568E">
      <w:numFmt w:val="decimal"/>
      <w:lvlText w:val=""/>
      <w:lvlJc w:val="left"/>
    </w:lvl>
    <w:lvl w:ilvl="6" w:tplc="DE16B018">
      <w:numFmt w:val="decimal"/>
      <w:lvlText w:val=""/>
      <w:lvlJc w:val="left"/>
    </w:lvl>
    <w:lvl w:ilvl="7" w:tplc="01A47220">
      <w:numFmt w:val="decimal"/>
      <w:lvlText w:val=""/>
      <w:lvlJc w:val="left"/>
    </w:lvl>
    <w:lvl w:ilvl="8" w:tplc="B6BA891E">
      <w:numFmt w:val="decimal"/>
      <w:lvlText w:val=""/>
      <w:lvlJc w:val="left"/>
    </w:lvl>
  </w:abstractNum>
  <w:abstractNum w:abstractNumId="7">
    <w:nsid w:val="2C3236FB"/>
    <w:multiLevelType w:val="hybridMultilevel"/>
    <w:tmpl w:val="DEA86784"/>
    <w:lvl w:ilvl="0" w:tplc="94D64F4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</w:lvl>
    <w:lvl w:ilvl="1" w:tplc="22E4C9CC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/>
      </w:rPr>
    </w:lvl>
    <w:lvl w:ilvl="2" w:tplc="28F2439E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60DC697C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236C4AEC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91446156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AE80D262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8DD00ED4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3094F6D2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8">
    <w:nsid w:val="33661036"/>
    <w:multiLevelType w:val="multilevel"/>
    <w:tmpl w:val="EEA6D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D45145"/>
    <w:multiLevelType w:val="multilevel"/>
    <w:tmpl w:val="9416A702"/>
    <w:lvl w:ilvl="0">
      <w:start w:val="1"/>
      <w:numFmt w:val="decimal"/>
      <w:lvlText w:val="%1."/>
      <w:lvlJc w:val="left"/>
      <w:pPr>
        <w:ind w:left="205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204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39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59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79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99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19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39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59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0">
    <w:nsid w:val="3F2400BB"/>
    <w:multiLevelType w:val="hybridMultilevel"/>
    <w:tmpl w:val="5E5A2608"/>
    <w:lvl w:ilvl="0" w:tplc="8A3220D0">
      <w:start w:val="1"/>
      <w:numFmt w:val="bullet"/>
      <w:lvlText w:val=""/>
      <w:lvlJc w:val="left"/>
      <w:pPr>
        <w:tabs>
          <w:tab w:val="num" w:pos="362"/>
        </w:tabs>
        <w:ind w:left="362" w:hanging="360"/>
      </w:pPr>
      <w:rPr>
        <w:rFonts w:ascii="Symbol" w:hAnsi="Symbol"/>
      </w:rPr>
    </w:lvl>
    <w:lvl w:ilvl="1" w:tplc="1C88FCEC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/>
      </w:rPr>
    </w:lvl>
    <w:lvl w:ilvl="2" w:tplc="7F9AAFB4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217284B8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EDC40DCA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62245956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9B0EDD86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BFC0360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BFEC40AE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1">
    <w:nsid w:val="40177B30"/>
    <w:multiLevelType w:val="hybridMultilevel"/>
    <w:tmpl w:val="67627A70"/>
    <w:lvl w:ilvl="0" w:tplc="B4CC6D1E">
      <w:start w:val="1"/>
      <w:numFmt w:val="bullet"/>
      <w:lvlText w:val=""/>
      <w:lvlJc w:val="left"/>
      <w:pPr>
        <w:tabs>
          <w:tab w:val="num" w:pos="367"/>
        </w:tabs>
        <w:ind w:left="367" w:hanging="360"/>
      </w:pPr>
      <w:rPr>
        <w:rFonts w:ascii="Symbol" w:hAnsi="Symbol"/>
      </w:rPr>
    </w:lvl>
    <w:lvl w:ilvl="1" w:tplc="9F72451A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cs="Courier New"/>
      </w:rPr>
    </w:lvl>
    <w:lvl w:ilvl="2" w:tplc="79EE030A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/>
      </w:rPr>
    </w:lvl>
    <w:lvl w:ilvl="3" w:tplc="F1A4DDFC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/>
      </w:rPr>
    </w:lvl>
    <w:lvl w:ilvl="4" w:tplc="BCCA1F88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cs="Courier New"/>
      </w:rPr>
    </w:lvl>
    <w:lvl w:ilvl="5" w:tplc="FADA2014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/>
      </w:rPr>
    </w:lvl>
    <w:lvl w:ilvl="6" w:tplc="08C612C0">
      <w:start w:val="1"/>
      <w:numFmt w:val="bullet"/>
      <w:lvlText w:val=""/>
      <w:lvlJc w:val="left"/>
      <w:pPr>
        <w:tabs>
          <w:tab w:val="num" w:pos="4687"/>
        </w:tabs>
        <w:ind w:left="4687" w:hanging="360"/>
      </w:pPr>
      <w:rPr>
        <w:rFonts w:ascii="Symbol" w:hAnsi="Symbol"/>
      </w:rPr>
    </w:lvl>
    <w:lvl w:ilvl="7" w:tplc="B9D829C2">
      <w:start w:val="1"/>
      <w:numFmt w:val="bullet"/>
      <w:lvlText w:val="o"/>
      <w:lvlJc w:val="left"/>
      <w:pPr>
        <w:tabs>
          <w:tab w:val="num" w:pos="5407"/>
        </w:tabs>
        <w:ind w:left="5407" w:hanging="360"/>
      </w:pPr>
      <w:rPr>
        <w:rFonts w:ascii="Courier New" w:hAnsi="Courier New" w:cs="Courier New"/>
      </w:rPr>
    </w:lvl>
    <w:lvl w:ilvl="8" w:tplc="501EEBDA">
      <w:start w:val="1"/>
      <w:numFmt w:val="bullet"/>
      <w:lvlText w:val=""/>
      <w:lvlJc w:val="left"/>
      <w:pPr>
        <w:tabs>
          <w:tab w:val="num" w:pos="6127"/>
        </w:tabs>
        <w:ind w:left="6127" w:hanging="360"/>
      </w:pPr>
      <w:rPr>
        <w:rFonts w:ascii="Wingdings" w:hAnsi="Wingdings"/>
      </w:rPr>
    </w:lvl>
  </w:abstractNum>
  <w:abstractNum w:abstractNumId="12">
    <w:nsid w:val="4426157C"/>
    <w:multiLevelType w:val="hybridMultilevel"/>
    <w:tmpl w:val="E4EE31A2"/>
    <w:lvl w:ilvl="0" w:tplc="6E308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7C04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F57643C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3A83D2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916E01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D34936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7D80F8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6CD50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3E9D9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540686D"/>
    <w:multiLevelType w:val="hybridMultilevel"/>
    <w:tmpl w:val="F0245CEE"/>
    <w:lvl w:ilvl="0" w:tplc="82323A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D3E9F7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05BAF4A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A80CD8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9EA77B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AEBE5BA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762D06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2BA656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BAEA1BA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4">
    <w:nsid w:val="4911443E"/>
    <w:multiLevelType w:val="hybridMultilevel"/>
    <w:tmpl w:val="A3D2517A"/>
    <w:lvl w:ilvl="0" w:tplc="4B7661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D26E6AC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24AD65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758CD3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EBA21D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B609B0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1F446C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222315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754492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EAE2268"/>
    <w:multiLevelType w:val="multilevel"/>
    <w:tmpl w:val="916C7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144FE2"/>
    <w:multiLevelType w:val="hybridMultilevel"/>
    <w:tmpl w:val="A872BFEA"/>
    <w:lvl w:ilvl="0" w:tplc="F9D64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AF88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DA09F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D662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A0FF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61296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F221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CE1E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9D20C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50F053CF"/>
    <w:multiLevelType w:val="hybridMultilevel"/>
    <w:tmpl w:val="F65005EC"/>
    <w:lvl w:ilvl="0" w:tplc="74FC73E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DE231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CA808C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F08F67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48EE1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DB697D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4BA108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1AE4D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01A1DC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547377FB"/>
    <w:multiLevelType w:val="hybridMultilevel"/>
    <w:tmpl w:val="2F5E7BA0"/>
    <w:lvl w:ilvl="0" w:tplc="1F80C29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68EEB1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6D34D38A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E110DF34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5EB250D0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CCB4934C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5086452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32229294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B82CEFF4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9">
    <w:nsid w:val="569974F1"/>
    <w:multiLevelType w:val="hybridMultilevel"/>
    <w:tmpl w:val="2FA65B2E"/>
    <w:lvl w:ilvl="0" w:tplc="8436A29C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8EEB7B4">
      <w:numFmt w:val="decimal"/>
      <w:lvlText w:val=""/>
      <w:lvlJc w:val="left"/>
    </w:lvl>
    <w:lvl w:ilvl="2" w:tplc="F41EE0D4">
      <w:numFmt w:val="decimal"/>
      <w:lvlText w:val=""/>
      <w:lvlJc w:val="left"/>
    </w:lvl>
    <w:lvl w:ilvl="3" w:tplc="E378F6AC">
      <w:numFmt w:val="decimal"/>
      <w:lvlText w:val=""/>
      <w:lvlJc w:val="left"/>
    </w:lvl>
    <w:lvl w:ilvl="4" w:tplc="D276B5C4">
      <w:numFmt w:val="decimal"/>
      <w:lvlText w:val=""/>
      <w:lvlJc w:val="left"/>
    </w:lvl>
    <w:lvl w:ilvl="5" w:tplc="C25E0820">
      <w:numFmt w:val="decimal"/>
      <w:lvlText w:val=""/>
      <w:lvlJc w:val="left"/>
    </w:lvl>
    <w:lvl w:ilvl="6" w:tplc="263C214A">
      <w:numFmt w:val="decimal"/>
      <w:lvlText w:val=""/>
      <w:lvlJc w:val="left"/>
    </w:lvl>
    <w:lvl w:ilvl="7" w:tplc="6C580516">
      <w:numFmt w:val="decimal"/>
      <w:lvlText w:val=""/>
      <w:lvlJc w:val="left"/>
    </w:lvl>
    <w:lvl w:ilvl="8" w:tplc="7FD2FECE">
      <w:numFmt w:val="decimal"/>
      <w:lvlText w:val=""/>
      <w:lvlJc w:val="left"/>
    </w:lvl>
  </w:abstractNum>
  <w:abstractNum w:abstractNumId="20">
    <w:nsid w:val="56DB5E5A"/>
    <w:multiLevelType w:val="hybridMultilevel"/>
    <w:tmpl w:val="ED5A19DC"/>
    <w:lvl w:ilvl="0" w:tplc="5C082D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5D0AE8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B0F8B5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BDC444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300EB6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6A4441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B08343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9000BC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3E0254D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">
    <w:nsid w:val="594F0109"/>
    <w:multiLevelType w:val="hybridMultilevel"/>
    <w:tmpl w:val="C0F874EC"/>
    <w:lvl w:ilvl="0" w:tplc="F2C05242">
      <w:start w:val="4"/>
      <w:numFmt w:val="decimal"/>
      <w:lvlText w:val="6.%1."/>
      <w:legacy w:legacy="1" w:legacySpace="0" w:legacyIndent="0"/>
      <w:lvlJc w:val="left"/>
      <w:rPr>
        <w:rFonts w:ascii="Times New Roman" w:hAnsi="Times New Roman" w:cs="Times New Roman"/>
      </w:rPr>
    </w:lvl>
    <w:lvl w:ilvl="1" w:tplc="061A74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182D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664F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AA5D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DC55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667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3C5F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D46F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126486F"/>
    <w:multiLevelType w:val="hybridMultilevel"/>
    <w:tmpl w:val="1D74725C"/>
    <w:lvl w:ilvl="0" w:tplc="A51A4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081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594B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8E62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066D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12047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2C71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28D6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32A7F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61A12E20"/>
    <w:multiLevelType w:val="hybridMultilevel"/>
    <w:tmpl w:val="956003EE"/>
    <w:lvl w:ilvl="0" w:tplc="06F077B2">
      <w:start w:val="1"/>
      <w:numFmt w:val="decimal"/>
      <w:lvlText w:val="%1)"/>
      <w:lvlJc w:val="left"/>
      <w:pPr>
        <w:ind w:left="1084" w:hanging="375"/>
      </w:pPr>
    </w:lvl>
    <w:lvl w:ilvl="1" w:tplc="549EAA9A">
      <w:start w:val="1"/>
      <w:numFmt w:val="lowerLetter"/>
      <w:lvlText w:val="%2."/>
      <w:lvlJc w:val="left"/>
      <w:pPr>
        <w:ind w:left="1789" w:hanging="360"/>
      </w:pPr>
    </w:lvl>
    <w:lvl w:ilvl="2" w:tplc="77E2A49A">
      <w:start w:val="1"/>
      <w:numFmt w:val="lowerRoman"/>
      <w:lvlText w:val="%3."/>
      <w:lvlJc w:val="right"/>
      <w:pPr>
        <w:ind w:left="2509" w:hanging="180"/>
      </w:pPr>
    </w:lvl>
    <w:lvl w:ilvl="3" w:tplc="235A8C3C">
      <w:start w:val="1"/>
      <w:numFmt w:val="decimal"/>
      <w:lvlText w:val="%4."/>
      <w:lvlJc w:val="left"/>
      <w:pPr>
        <w:ind w:left="3229" w:hanging="360"/>
      </w:pPr>
    </w:lvl>
    <w:lvl w:ilvl="4" w:tplc="7BF60EC4">
      <w:start w:val="1"/>
      <w:numFmt w:val="lowerLetter"/>
      <w:lvlText w:val="%5."/>
      <w:lvlJc w:val="left"/>
      <w:pPr>
        <w:ind w:left="3949" w:hanging="360"/>
      </w:pPr>
    </w:lvl>
    <w:lvl w:ilvl="5" w:tplc="D5D275E4">
      <w:start w:val="1"/>
      <w:numFmt w:val="lowerRoman"/>
      <w:lvlText w:val="%6."/>
      <w:lvlJc w:val="right"/>
      <w:pPr>
        <w:ind w:left="4669" w:hanging="180"/>
      </w:pPr>
    </w:lvl>
    <w:lvl w:ilvl="6" w:tplc="207EE984">
      <w:start w:val="1"/>
      <w:numFmt w:val="decimal"/>
      <w:lvlText w:val="%7."/>
      <w:lvlJc w:val="left"/>
      <w:pPr>
        <w:ind w:left="5389" w:hanging="360"/>
      </w:pPr>
    </w:lvl>
    <w:lvl w:ilvl="7" w:tplc="27703FB2">
      <w:start w:val="1"/>
      <w:numFmt w:val="lowerLetter"/>
      <w:lvlText w:val="%8."/>
      <w:lvlJc w:val="left"/>
      <w:pPr>
        <w:ind w:left="6109" w:hanging="360"/>
      </w:pPr>
    </w:lvl>
    <w:lvl w:ilvl="8" w:tplc="09404482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DE06EE"/>
    <w:multiLevelType w:val="hybridMultilevel"/>
    <w:tmpl w:val="32FEB68A"/>
    <w:lvl w:ilvl="0" w:tplc="71EE189E">
      <w:start w:val="1"/>
      <w:numFmt w:val="bullet"/>
      <w:lvlText w:val=""/>
      <w:lvlJc w:val="left"/>
      <w:pPr>
        <w:ind w:left="1485" w:hanging="360"/>
      </w:pPr>
      <w:rPr>
        <w:rFonts w:ascii="Symbol" w:hAnsi="Symbol"/>
      </w:rPr>
    </w:lvl>
    <w:lvl w:ilvl="1" w:tplc="DBE0CFA4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 w:tplc="57A4C318">
      <w:start w:val="1"/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 w:tplc="2A30D814">
      <w:start w:val="1"/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 w:tplc="35B4C9FE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 w:tplc="D20A7908">
      <w:start w:val="1"/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 w:tplc="86829112">
      <w:start w:val="1"/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 w:tplc="FA10DC80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 w:tplc="B4D01D82">
      <w:start w:val="1"/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25">
    <w:nsid w:val="692623A2"/>
    <w:multiLevelType w:val="hybridMultilevel"/>
    <w:tmpl w:val="521A213A"/>
    <w:lvl w:ilvl="0" w:tplc="27BC9DD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3BC18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7908A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6CC0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D7874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87C74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E697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065E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6EFF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DA928C2"/>
    <w:multiLevelType w:val="hybridMultilevel"/>
    <w:tmpl w:val="BEFC7780"/>
    <w:lvl w:ilvl="0" w:tplc="C9B80B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35AD3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B5D0796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28EC67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08491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8A526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E8756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1868F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80A89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6A3F51"/>
    <w:multiLevelType w:val="hybridMultilevel"/>
    <w:tmpl w:val="79DEB6FE"/>
    <w:lvl w:ilvl="0" w:tplc="C36ED5A2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/>
      </w:rPr>
    </w:lvl>
    <w:lvl w:ilvl="1" w:tplc="60C6008C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/>
      </w:rPr>
    </w:lvl>
    <w:lvl w:ilvl="2" w:tplc="3DA2FF2E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/>
      </w:rPr>
    </w:lvl>
    <w:lvl w:ilvl="3" w:tplc="50D0ACB4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/>
      </w:rPr>
    </w:lvl>
    <w:lvl w:ilvl="4" w:tplc="24E277A2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/>
      </w:rPr>
    </w:lvl>
    <w:lvl w:ilvl="5" w:tplc="261AF82A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/>
      </w:rPr>
    </w:lvl>
    <w:lvl w:ilvl="6" w:tplc="0100DB86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/>
      </w:rPr>
    </w:lvl>
    <w:lvl w:ilvl="7" w:tplc="511AAB3A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/>
      </w:rPr>
    </w:lvl>
    <w:lvl w:ilvl="8" w:tplc="49662368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/>
      </w:rPr>
    </w:lvl>
  </w:abstractNum>
  <w:abstractNum w:abstractNumId="28">
    <w:nsid w:val="7339185D"/>
    <w:multiLevelType w:val="hybridMultilevel"/>
    <w:tmpl w:val="9E1E7D00"/>
    <w:lvl w:ilvl="0" w:tplc="DA1602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EE4CA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6A22B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8C7D1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AA0B3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02F59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F87A7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24AC32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D4637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3DD40EA"/>
    <w:multiLevelType w:val="hybridMultilevel"/>
    <w:tmpl w:val="4984A252"/>
    <w:lvl w:ilvl="0" w:tplc="AD50535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</w:lvl>
    <w:lvl w:ilvl="1" w:tplc="068EE246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4CB4E62A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8A2C2D9E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72CEA19E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B2248516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1812E72C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1FC63986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298C33B2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30">
    <w:nsid w:val="73FE3527"/>
    <w:multiLevelType w:val="hybridMultilevel"/>
    <w:tmpl w:val="8F7AE6F8"/>
    <w:lvl w:ilvl="0" w:tplc="47F2898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304A6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D58B88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E8CF74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CD2A73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17074B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D88294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45CDA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A804DC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45E03CF"/>
    <w:multiLevelType w:val="hybridMultilevel"/>
    <w:tmpl w:val="9418D176"/>
    <w:lvl w:ilvl="0" w:tplc="2F1E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ACB9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65CB5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40E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96B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FB019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5E6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56B8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8E60A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78163368"/>
    <w:multiLevelType w:val="multilevel"/>
    <w:tmpl w:val="8AE86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E94385"/>
    <w:multiLevelType w:val="hybridMultilevel"/>
    <w:tmpl w:val="08B684B8"/>
    <w:lvl w:ilvl="0" w:tplc="1FAA36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390CA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E250DA9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26291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89EE0B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0A46A18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42A868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F682B4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9B7A175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5"/>
  </w:num>
  <w:num w:numId="2">
    <w:abstractNumId w:val="11"/>
  </w:num>
  <w:num w:numId="3">
    <w:abstractNumId w:val="29"/>
  </w:num>
  <w:num w:numId="4">
    <w:abstractNumId w:val="7"/>
  </w:num>
  <w:num w:numId="5">
    <w:abstractNumId w:val="10"/>
  </w:num>
  <w:num w:numId="6">
    <w:abstractNumId w:val="14"/>
  </w:num>
  <w:num w:numId="7">
    <w:abstractNumId w:val="18"/>
  </w:num>
  <w:num w:numId="8">
    <w:abstractNumId w:val="20"/>
  </w:num>
  <w:num w:numId="9">
    <w:abstractNumId w:val="13"/>
  </w:num>
  <w:num w:numId="10">
    <w:abstractNumId w:val="33"/>
  </w:num>
  <w:num w:numId="11">
    <w:abstractNumId w:val="12"/>
  </w:num>
  <w:num w:numId="12">
    <w:abstractNumId w:val="26"/>
  </w:num>
  <w:num w:numId="13">
    <w:abstractNumId w:val="27"/>
  </w:num>
  <w:num w:numId="14">
    <w:abstractNumId w:val="22"/>
  </w:num>
  <w:num w:numId="15">
    <w:abstractNumId w:val="31"/>
  </w:num>
  <w:num w:numId="16">
    <w:abstractNumId w:val="0"/>
  </w:num>
  <w:num w:numId="17">
    <w:abstractNumId w:val="28"/>
  </w:num>
  <w:num w:numId="18">
    <w:abstractNumId w:val="16"/>
  </w:num>
  <w:num w:numId="19">
    <w:abstractNumId w:val="2"/>
    <w:lvlOverride w:ilvl="0">
      <w:lvl w:ilvl="0" w:tplc="B936DAAE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20">
    <w:abstractNumId w:val="2"/>
    <w:lvlOverride w:ilvl="0">
      <w:lvl w:ilvl="0" w:tplc="B936DAAE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21">
    <w:abstractNumId w:val="2"/>
    <w:lvlOverride w:ilvl="0">
      <w:lvl w:ilvl="0" w:tplc="B936DAAE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22">
    <w:abstractNumId w:val="23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24"/>
  </w:num>
  <w:num w:numId="27">
    <w:abstractNumId w:val="6"/>
  </w:num>
  <w:num w:numId="28">
    <w:abstractNumId w:val="19"/>
  </w:num>
  <w:num w:numId="29">
    <w:abstractNumId w:val="25"/>
  </w:num>
  <w:num w:numId="30">
    <w:abstractNumId w:val="15"/>
  </w:num>
  <w:num w:numId="31">
    <w:abstractNumId w:val="1"/>
  </w:num>
  <w:num w:numId="32">
    <w:abstractNumId w:val="32"/>
  </w:num>
  <w:num w:numId="33">
    <w:abstractNumId w:val="3"/>
  </w:num>
  <w:num w:numId="34">
    <w:abstractNumId w:val="17"/>
  </w:num>
  <w:num w:numId="35">
    <w:abstractNumId w:val="21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8D2"/>
    <w:rsid w:val="0071554A"/>
    <w:rsid w:val="00C46FDF"/>
    <w:rsid w:val="00EE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D2"/>
  </w:style>
  <w:style w:type="paragraph" w:styleId="3">
    <w:name w:val="heading 3"/>
    <w:basedOn w:val="a"/>
    <w:link w:val="30"/>
    <w:uiPriority w:val="9"/>
    <w:qFormat/>
    <w:rsid w:val="00EE68D2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E68D2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EE68D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E68D2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EE68D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E68D2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EE68D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E68D2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EE68D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E68D2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EE68D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E68D2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EE68D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E68D2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EE68D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E68D2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EE68D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E68D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EE68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E68D2"/>
    <w:pPr>
      <w:ind w:left="720"/>
      <w:contextualSpacing/>
    </w:pPr>
  </w:style>
  <w:style w:type="paragraph" w:styleId="a4">
    <w:name w:val="No Spacing"/>
    <w:uiPriority w:val="1"/>
    <w:qFormat/>
    <w:rsid w:val="00EE68D2"/>
    <w:rPr>
      <w:rFonts w:ascii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EE68D2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EE68D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E68D2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EE68D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E68D2"/>
    <w:pPr>
      <w:ind w:left="720" w:right="720"/>
    </w:pPr>
    <w:rPr>
      <w:i/>
      <w:lang/>
    </w:rPr>
  </w:style>
  <w:style w:type="character" w:customStyle="1" w:styleId="20">
    <w:name w:val="Цитата 2 Знак"/>
    <w:link w:val="2"/>
    <w:uiPriority w:val="29"/>
    <w:rsid w:val="00EE68D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E68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aa">
    <w:name w:val="Выделенная цитата Знак"/>
    <w:link w:val="a9"/>
    <w:uiPriority w:val="30"/>
    <w:rsid w:val="00EE68D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E68D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E68D2"/>
  </w:style>
  <w:style w:type="paragraph" w:customStyle="1" w:styleId="Footer">
    <w:name w:val="Footer"/>
    <w:basedOn w:val="a"/>
    <w:link w:val="CaptionChar"/>
    <w:uiPriority w:val="99"/>
    <w:unhideWhenUsed/>
    <w:rsid w:val="00EE68D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E68D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E68D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EE68D2"/>
  </w:style>
  <w:style w:type="table" w:styleId="ab">
    <w:name w:val="Table Grid"/>
    <w:basedOn w:val="a1"/>
    <w:rsid w:val="00EE68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E68D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E68D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E68D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E68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E68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E68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E68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E68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E68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E68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E68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E68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E68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E68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E68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E68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E68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E68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E68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E68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E68D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E68D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E68D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E68D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E68D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E68D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E68D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E68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EE68D2"/>
    <w:rPr>
      <w:color w:val="0066CC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E68D2"/>
    <w:pPr>
      <w:spacing w:after="40"/>
    </w:pPr>
    <w:rPr>
      <w:sz w:val="18"/>
      <w:lang/>
    </w:rPr>
  </w:style>
  <w:style w:type="character" w:customStyle="1" w:styleId="ae">
    <w:name w:val="Текст сноски Знак"/>
    <w:link w:val="ad"/>
    <w:uiPriority w:val="99"/>
    <w:rsid w:val="00EE68D2"/>
    <w:rPr>
      <w:sz w:val="18"/>
    </w:rPr>
  </w:style>
  <w:style w:type="character" w:styleId="af">
    <w:name w:val="footnote reference"/>
    <w:uiPriority w:val="99"/>
    <w:unhideWhenUsed/>
    <w:rsid w:val="00EE68D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E68D2"/>
    <w:rPr>
      <w:lang/>
    </w:rPr>
  </w:style>
  <w:style w:type="character" w:customStyle="1" w:styleId="af1">
    <w:name w:val="Текст концевой сноски Знак"/>
    <w:link w:val="af0"/>
    <w:uiPriority w:val="99"/>
    <w:rsid w:val="00EE68D2"/>
    <w:rPr>
      <w:sz w:val="20"/>
    </w:rPr>
  </w:style>
  <w:style w:type="character" w:styleId="af2">
    <w:name w:val="endnote reference"/>
    <w:uiPriority w:val="99"/>
    <w:semiHidden/>
    <w:unhideWhenUsed/>
    <w:rsid w:val="00EE68D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E68D2"/>
    <w:pPr>
      <w:spacing w:after="57"/>
    </w:pPr>
  </w:style>
  <w:style w:type="paragraph" w:styleId="21">
    <w:name w:val="toc 2"/>
    <w:basedOn w:val="a"/>
    <w:next w:val="a"/>
    <w:uiPriority w:val="39"/>
    <w:unhideWhenUsed/>
    <w:rsid w:val="00EE68D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E68D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E68D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E68D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E68D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E68D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E68D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E68D2"/>
    <w:pPr>
      <w:spacing w:after="57"/>
      <w:ind w:left="2268"/>
    </w:pPr>
  </w:style>
  <w:style w:type="paragraph" w:styleId="af3">
    <w:name w:val="TOC Heading"/>
    <w:uiPriority w:val="39"/>
    <w:unhideWhenUsed/>
    <w:rsid w:val="00EE68D2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EE68D2"/>
  </w:style>
  <w:style w:type="paragraph" w:styleId="af5">
    <w:name w:val="header"/>
    <w:basedOn w:val="a"/>
    <w:rsid w:val="00EE68D2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EE68D2"/>
  </w:style>
  <w:style w:type="character" w:customStyle="1" w:styleId="FontStyle17">
    <w:name w:val="Font Style17"/>
    <w:rsid w:val="00EE68D2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111">
    <w:name w:val="Знак1 Знак Знак Знак Знак Знак Знак Знак Знак1 Знак Знак Знак1 Знак"/>
    <w:basedOn w:val="a"/>
    <w:rsid w:val="00EE68D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uiPriority w:val="99"/>
    <w:rsid w:val="00EE68D2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nhideWhenUsed/>
    <w:rsid w:val="00EE68D2"/>
    <w:pPr>
      <w:spacing w:after="120"/>
    </w:pPr>
    <w:rPr>
      <w:sz w:val="24"/>
      <w:szCs w:val="24"/>
      <w:lang/>
    </w:rPr>
  </w:style>
  <w:style w:type="character" w:customStyle="1" w:styleId="af8">
    <w:name w:val="Основной текст Знак"/>
    <w:link w:val="af7"/>
    <w:rsid w:val="00EE68D2"/>
    <w:rPr>
      <w:sz w:val="24"/>
      <w:szCs w:val="24"/>
    </w:rPr>
  </w:style>
  <w:style w:type="paragraph" w:customStyle="1" w:styleId="Style6">
    <w:name w:val="Style6"/>
    <w:basedOn w:val="a"/>
    <w:uiPriority w:val="99"/>
    <w:rsid w:val="00EE68D2"/>
    <w:pPr>
      <w:widowControl w:val="0"/>
      <w:spacing w:line="328" w:lineRule="exact"/>
      <w:ind w:firstLine="626"/>
      <w:jc w:val="both"/>
    </w:pPr>
    <w:rPr>
      <w:sz w:val="24"/>
      <w:szCs w:val="24"/>
    </w:rPr>
  </w:style>
  <w:style w:type="character" w:customStyle="1" w:styleId="FontStyle21">
    <w:name w:val="Font Style21"/>
    <w:rsid w:val="00EE68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rsid w:val="00EE68D2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5">
    <w:name w:val="Style5"/>
    <w:basedOn w:val="a"/>
    <w:rsid w:val="00EE68D2"/>
    <w:pPr>
      <w:widowControl w:val="0"/>
      <w:spacing w:line="331" w:lineRule="exact"/>
      <w:ind w:firstLine="643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E68D2"/>
    <w:pPr>
      <w:widowControl w:val="0"/>
    </w:pPr>
    <w:rPr>
      <w:sz w:val="24"/>
      <w:szCs w:val="24"/>
    </w:rPr>
  </w:style>
  <w:style w:type="character" w:customStyle="1" w:styleId="FontStyle20">
    <w:name w:val="Font Style20"/>
    <w:rsid w:val="00EE68D2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23">
    <w:name w:val="Font Style23"/>
    <w:rsid w:val="00EE68D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EE68D2"/>
    <w:pPr>
      <w:widowControl w:val="0"/>
      <w:spacing w:line="325" w:lineRule="exact"/>
      <w:ind w:firstLine="545"/>
      <w:jc w:val="both"/>
    </w:pPr>
    <w:rPr>
      <w:sz w:val="24"/>
      <w:szCs w:val="24"/>
    </w:rPr>
  </w:style>
  <w:style w:type="character" w:customStyle="1" w:styleId="FontStyle22">
    <w:name w:val="Font Style22"/>
    <w:rsid w:val="00EE68D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EE68D2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5">
    <w:name w:val="Font Style25"/>
    <w:rsid w:val="00EE68D2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4">
    <w:name w:val="Style4"/>
    <w:basedOn w:val="a"/>
    <w:rsid w:val="00EE68D2"/>
    <w:pPr>
      <w:widowControl w:val="0"/>
      <w:spacing w:line="322" w:lineRule="exact"/>
      <w:ind w:firstLine="454"/>
    </w:pPr>
    <w:rPr>
      <w:sz w:val="24"/>
      <w:szCs w:val="24"/>
    </w:rPr>
  </w:style>
  <w:style w:type="paragraph" w:customStyle="1" w:styleId="Style7">
    <w:name w:val="Style7"/>
    <w:basedOn w:val="a"/>
    <w:rsid w:val="00EE68D2"/>
    <w:pPr>
      <w:widowControl w:val="0"/>
    </w:pPr>
    <w:rPr>
      <w:sz w:val="24"/>
      <w:szCs w:val="24"/>
    </w:rPr>
  </w:style>
  <w:style w:type="paragraph" w:customStyle="1" w:styleId="Style10">
    <w:name w:val="Style10"/>
    <w:basedOn w:val="a"/>
    <w:rsid w:val="00EE68D2"/>
    <w:pPr>
      <w:widowControl w:val="0"/>
      <w:spacing w:line="326" w:lineRule="exact"/>
      <w:ind w:firstLine="134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EE68D2"/>
    <w:pPr>
      <w:widowControl w:val="0"/>
      <w:spacing w:line="322" w:lineRule="exact"/>
      <w:ind w:firstLine="554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E68D2"/>
    <w:pPr>
      <w:widowControl w:val="0"/>
      <w:spacing w:line="322" w:lineRule="exact"/>
      <w:ind w:firstLine="264"/>
      <w:jc w:val="both"/>
    </w:pPr>
    <w:rPr>
      <w:sz w:val="24"/>
      <w:szCs w:val="24"/>
    </w:rPr>
  </w:style>
  <w:style w:type="paragraph" w:styleId="af9">
    <w:name w:val="footer"/>
    <w:basedOn w:val="a"/>
    <w:rsid w:val="00EE68D2"/>
    <w:pPr>
      <w:tabs>
        <w:tab w:val="center" w:pos="4677"/>
        <w:tab w:val="right" w:pos="9355"/>
      </w:tabs>
    </w:pPr>
  </w:style>
  <w:style w:type="paragraph" w:customStyle="1" w:styleId="Style21">
    <w:name w:val="Style21"/>
    <w:basedOn w:val="a"/>
    <w:uiPriority w:val="99"/>
    <w:rsid w:val="00EE68D2"/>
    <w:pPr>
      <w:widowControl w:val="0"/>
    </w:pPr>
    <w:rPr>
      <w:rFonts w:ascii="Garamond" w:hAnsi="Garamond"/>
      <w:sz w:val="24"/>
      <w:szCs w:val="24"/>
    </w:rPr>
  </w:style>
  <w:style w:type="character" w:customStyle="1" w:styleId="FontStyle41">
    <w:name w:val="Font Style41"/>
    <w:uiPriority w:val="99"/>
    <w:rsid w:val="00EE68D2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EE68D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4">
    <w:name w:val="Font Style44"/>
    <w:uiPriority w:val="99"/>
    <w:rsid w:val="00EE68D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0">
    <w:name w:val="Style20"/>
    <w:basedOn w:val="a"/>
    <w:uiPriority w:val="99"/>
    <w:rsid w:val="00EE68D2"/>
    <w:pPr>
      <w:widowControl w:val="0"/>
      <w:spacing w:line="490" w:lineRule="exact"/>
    </w:pPr>
    <w:rPr>
      <w:rFonts w:ascii="Garamond" w:hAnsi="Garamond"/>
      <w:sz w:val="24"/>
      <w:szCs w:val="24"/>
    </w:rPr>
  </w:style>
  <w:style w:type="paragraph" w:customStyle="1" w:styleId="Style24">
    <w:name w:val="Style24"/>
    <w:basedOn w:val="a"/>
    <w:uiPriority w:val="99"/>
    <w:rsid w:val="00EE68D2"/>
    <w:pPr>
      <w:widowControl w:val="0"/>
      <w:spacing w:line="490" w:lineRule="exact"/>
    </w:pPr>
    <w:rPr>
      <w:rFonts w:ascii="Garamond" w:hAnsi="Garamond"/>
      <w:sz w:val="24"/>
      <w:szCs w:val="24"/>
    </w:rPr>
  </w:style>
  <w:style w:type="character" w:customStyle="1" w:styleId="apple-converted-space">
    <w:name w:val="apple-converted-space"/>
    <w:basedOn w:val="a0"/>
    <w:rsid w:val="00EE68D2"/>
  </w:style>
  <w:style w:type="paragraph" w:styleId="afa">
    <w:name w:val="Balloon Text"/>
    <w:basedOn w:val="a"/>
    <w:link w:val="afb"/>
    <w:rsid w:val="00EE68D2"/>
    <w:rPr>
      <w:rFonts w:ascii="Tahoma" w:hAnsi="Tahoma"/>
      <w:sz w:val="16"/>
      <w:szCs w:val="16"/>
      <w:lang/>
    </w:rPr>
  </w:style>
  <w:style w:type="character" w:customStyle="1" w:styleId="afb">
    <w:name w:val="Текст выноски Знак"/>
    <w:link w:val="afa"/>
    <w:rsid w:val="00EE68D2"/>
    <w:rPr>
      <w:rFonts w:ascii="Tahoma" w:hAnsi="Tahoma" w:cs="Tahoma"/>
      <w:sz w:val="16"/>
      <w:szCs w:val="16"/>
    </w:rPr>
  </w:style>
  <w:style w:type="paragraph" w:styleId="afc">
    <w:name w:val="Plain Text"/>
    <w:basedOn w:val="a"/>
    <w:link w:val="afd"/>
    <w:uiPriority w:val="99"/>
    <w:unhideWhenUsed/>
    <w:rsid w:val="00EE68D2"/>
    <w:rPr>
      <w:rFonts w:ascii="Courier New" w:hAnsi="Courier New"/>
      <w:lang w:val="en-US" w:eastAsia="en-US"/>
    </w:rPr>
  </w:style>
  <w:style w:type="character" w:customStyle="1" w:styleId="afd">
    <w:name w:val="Текст Знак"/>
    <w:link w:val="afc"/>
    <w:uiPriority w:val="99"/>
    <w:rsid w:val="00EE68D2"/>
    <w:rPr>
      <w:rFonts w:ascii="Courier New" w:hAnsi="Courier New" w:cs="Courier New"/>
      <w:lang w:val="en-US" w:eastAsia="en-US"/>
    </w:rPr>
  </w:style>
  <w:style w:type="table" w:customStyle="1" w:styleId="TableGrid1">
    <w:name w:val="TableGrid1"/>
    <w:rsid w:val="00EE68D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Основной текст (2)_"/>
    <w:link w:val="23"/>
    <w:rsid w:val="00EE68D2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E68D2"/>
    <w:pPr>
      <w:widowControl w:val="0"/>
      <w:shd w:val="clear" w:color="auto" w:fill="FFFFFF"/>
      <w:spacing w:line="0" w:lineRule="atLeast"/>
      <w:ind w:hanging="120"/>
    </w:pPr>
    <w:rPr>
      <w:sz w:val="26"/>
      <w:szCs w:val="26"/>
      <w:lang/>
    </w:rPr>
  </w:style>
  <w:style w:type="character" w:customStyle="1" w:styleId="40">
    <w:name w:val="Основной текст (4)_"/>
    <w:link w:val="41"/>
    <w:rsid w:val="00EE68D2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sid w:val="00EE68D2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rsid w:val="00EE68D2"/>
    <w:rPr>
      <w:rFonts w:ascii="Times New Roman" w:eastAsia="Times New Roman" w:hAnsi="Times New Roman" w:cs="Times New Roman"/>
      <w:b/>
      <w:bCs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EE68D2"/>
    <w:pPr>
      <w:widowControl w:val="0"/>
      <w:shd w:val="clear" w:color="auto" w:fill="FFFFFF"/>
      <w:spacing w:line="257" w:lineRule="exact"/>
      <w:ind w:hanging="2140"/>
      <w:jc w:val="center"/>
    </w:pPr>
    <w:rPr>
      <w:b/>
      <w:bCs/>
      <w:sz w:val="22"/>
      <w:szCs w:val="22"/>
      <w:lang/>
    </w:rPr>
  </w:style>
  <w:style w:type="character" w:customStyle="1" w:styleId="211pt0">
    <w:name w:val="Основной текст (2) + 11 pt;Полужирный"/>
    <w:rsid w:val="00EE68D2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e">
    <w:name w:val="Emphasis"/>
    <w:uiPriority w:val="20"/>
    <w:qFormat/>
    <w:rsid w:val="00EE68D2"/>
    <w:rPr>
      <w:i/>
      <w:iCs/>
    </w:rPr>
  </w:style>
  <w:style w:type="character" w:customStyle="1" w:styleId="70">
    <w:name w:val="Основной текст (7)_"/>
    <w:link w:val="71"/>
    <w:rsid w:val="00EE68D2"/>
    <w:rPr>
      <w:sz w:val="22"/>
      <w:szCs w:val="22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EE68D2"/>
    <w:pPr>
      <w:widowControl w:val="0"/>
      <w:shd w:val="clear" w:color="auto" w:fill="FFFFFF"/>
      <w:spacing w:before="240" w:line="278" w:lineRule="exact"/>
    </w:pPr>
    <w:rPr>
      <w:sz w:val="22"/>
      <w:szCs w:val="22"/>
      <w:lang/>
    </w:rPr>
  </w:style>
  <w:style w:type="character" w:customStyle="1" w:styleId="30">
    <w:name w:val="Заголовок 3 Знак"/>
    <w:link w:val="3"/>
    <w:uiPriority w:val="9"/>
    <w:rsid w:val="00EE68D2"/>
    <w:rPr>
      <w:b/>
      <w:bCs/>
      <w:sz w:val="27"/>
      <w:szCs w:val="27"/>
    </w:rPr>
  </w:style>
  <w:style w:type="paragraph" w:customStyle="1" w:styleId="Style2">
    <w:name w:val="Style2"/>
    <w:basedOn w:val="a"/>
    <w:uiPriority w:val="99"/>
    <w:rsid w:val="00EE68D2"/>
    <w:pPr>
      <w:widowControl w:val="0"/>
      <w:spacing w:line="418" w:lineRule="exact"/>
      <w:ind w:firstLine="706"/>
      <w:jc w:val="both"/>
    </w:pPr>
    <w:rPr>
      <w:sz w:val="24"/>
      <w:szCs w:val="24"/>
    </w:rPr>
  </w:style>
  <w:style w:type="character" w:customStyle="1" w:styleId="FontStyle49">
    <w:name w:val="Font Style49"/>
    <w:uiPriority w:val="99"/>
    <w:rsid w:val="00EE68D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E68D2"/>
    <w:pPr>
      <w:widowControl w:val="0"/>
      <w:spacing w:line="418" w:lineRule="exact"/>
      <w:ind w:firstLine="739"/>
      <w:jc w:val="both"/>
    </w:pPr>
    <w:rPr>
      <w:sz w:val="24"/>
      <w:szCs w:val="24"/>
    </w:rPr>
  </w:style>
  <w:style w:type="character" w:styleId="aff">
    <w:name w:val="FollowedHyperlink"/>
    <w:rsid w:val="00EE68D2"/>
    <w:rPr>
      <w:color w:val="800080"/>
      <w:u w:val="single"/>
    </w:rPr>
  </w:style>
  <w:style w:type="paragraph" w:customStyle="1" w:styleId="Style1">
    <w:name w:val="Style1"/>
    <w:basedOn w:val="a"/>
    <w:uiPriority w:val="99"/>
    <w:rsid w:val="00EE68D2"/>
    <w:pPr>
      <w:widowControl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EE68D2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E68D2"/>
    <w:pPr>
      <w:widowControl w:val="0"/>
      <w:spacing w:line="274" w:lineRule="exact"/>
      <w:ind w:hanging="994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EE68D2"/>
    <w:pPr>
      <w:widowControl w:val="0"/>
      <w:spacing w:line="226" w:lineRule="exact"/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EE68D2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EE68D2"/>
    <w:pPr>
      <w:widowControl w:val="0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E68D2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EE68D2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EE68D2"/>
    <w:pPr>
      <w:widowControl w:val="0"/>
      <w:spacing w:line="278" w:lineRule="exact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EE68D2"/>
    <w:pPr>
      <w:widowControl w:val="0"/>
      <w:spacing w:line="235" w:lineRule="exact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EE68D2"/>
    <w:pPr>
      <w:widowControl w:val="0"/>
      <w:spacing w:line="274" w:lineRule="exact"/>
      <w:jc w:val="center"/>
    </w:pPr>
    <w:rPr>
      <w:sz w:val="24"/>
      <w:szCs w:val="24"/>
    </w:rPr>
  </w:style>
  <w:style w:type="character" w:customStyle="1" w:styleId="FontStyle57">
    <w:name w:val="Font Style57"/>
    <w:uiPriority w:val="99"/>
    <w:rsid w:val="00EE68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uiPriority w:val="99"/>
    <w:rsid w:val="00EE68D2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EE68D2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uiPriority w:val="99"/>
    <w:rsid w:val="00EE68D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63">
    <w:name w:val="Font Style63"/>
    <w:uiPriority w:val="99"/>
    <w:rsid w:val="00EE68D2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uiPriority w:val="99"/>
    <w:rsid w:val="00EE68D2"/>
    <w:pPr>
      <w:widowControl w:val="0"/>
      <w:spacing w:line="274" w:lineRule="exact"/>
      <w:jc w:val="center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E68D2"/>
    <w:pPr>
      <w:widowControl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E68D2"/>
    <w:pPr>
      <w:widowControl w:val="0"/>
      <w:spacing w:line="274" w:lineRule="exact"/>
      <w:ind w:firstLine="16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BD8FC-EFE8-4CAC-9BBB-EB342F1D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6157</Words>
  <Characters>35099</Characters>
  <Application>Microsoft Office Word</Application>
  <DocSecurity>0</DocSecurity>
  <Lines>292</Lines>
  <Paragraphs>82</Paragraphs>
  <ScaleCrop>false</ScaleCrop>
  <Company>Microsoft</Company>
  <LinksUpToDate>false</LinksUpToDate>
  <CharactersWithSpaces>41174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timoshenko_no</dc:creator>
  <cp:lastModifiedBy>комп</cp:lastModifiedBy>
  <cp:revision>79</cp:revision>
  <cp:lastPrinted>2024-02-20T16:10:00Z</cp:lastPrinted>
  <dcterms:created xsi:type="dcterms:W3CDTF">2022-02-08T12:21:00Z</dcterms:created>
  <dcterms:modified xsi:type="dcterms:W3CDTF">2024-02-20T16:17:00Z</dcterms:modified>
  <cp:version>1048576</cp:version>
</cp:coreProperties>
</file>