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A1" w:rsidRPr="007122A1" w:rsidRDefault="007122A1" w:rsidP="007122A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sub_260"/>
      <w:r w:rsidRPr="007122A1">
        <w:rPr>
          <w:b/>
          <w:sz w:val="28"/>
          <w:szCs w:val="28"/>
        </w:rPr>
        <w:t>Перечень документов, необходимых для получения государственной услуги</w:t>
      </w:r>
      <w:r w:rsidRPr="007122A1">
        <w:rPr>
          <w:b/>
          <w:sz w:val="28"/>
          <w:szCs w:val="28"/>
        </w:rPr>
        <w:t xml:space="preserve"> </w:t>
      </w:r>
      <w:r w:rsidRPr="007122A1">
        <w:rPr>
          <w:b/>
          <w:sz w:val="28"/>
          <w:szCs w:val="28"/>
        </w:rPr>
        <w:t>«Выдача разрешения на раздельное проживание попечителя с несовершеннолетним подопечным, достигшим возраста шестнадцати лет»:</w:t>
      </w:r>
    </w:p>
    <w:p w:rsidR="007122A1" w:rsidRPr="008C71A6" w:rsidRDefault="007122A1" w:rsidP="007122A1">
      <w:pPr>
        <w:ind w:firstLine="567"/>
        <w:contextualSpacing/>
        <w:jc w:val="both"/>
        <w:rPr>
          <w:sz w:val="28"/>
          <w:szCs w:val="28"/>
        </w:rPr>
      </w:pPr>
      <w:bookmarkStart w:id="1" w:name="sub_261"/>
      <w:bookmarkEnd w:id="0"/>
      <w:r w:rsidRPr="008C71A6">
        <w:rPr>
          <w:sz w:val="28"/>
          <w:szCs w:val="28"/>
        </w:rPr>
        <w:t>1) заявление опекуна (попечителя) о раздель</w:t>
      </w:r>
      <w:r>
        <w:rPr>
          <w:sz w:val="28"/>
          <w:szCs w:val="28"/>
        </w:rPr>
        <w:t>ном проживании</w:t>
      </w:r>
      <w:r w:rsidRPr="008C71A6">
        <w:rPr>
          <w:sz w:val="28"/>
          <w:szCs w:val="28"/>
        </w:rPr>
        <w:t>;</w:t>
      </w:r>
    </w:p>
    <w:p w:rsidR="007122A1" w:rsidRPr="008C71A6" w:rsidRDefault="007122A1" w:rsidP="007122A1">
      <w:pPr>
        <w:ind w:firstLine="567"/>
        <w:contextualSpacing/>
        <w:jc w:val="both"/>
        <w:rPr>
          <w:sz w:val="28"/>
          <w:szCs w:val="28"/>
        </w:rPr>
      </w:pPr>
      <w:bookmarkStart w:id="2" w:name="sub_262"/>
      <w:bookmarkEnd w:id="1"/>
      <w:r w:rsidRPr="008C71A6">
        <w:rPr>
          <w:sz w:val="28"/>
          <w:szCs w:val="28"/>
        </w:rPr>
        <w:t>2) заявление несовершеннолетнего подопечного, достигшего возраста 16 лет, о раздельном проживании;</w:t>
      </w:r>
    </w:p>
    <w:p w:rsidR="007122A1" w:rsidRPr="008C71A6" w:rsidRDefault="007122A1" w:rsidP="007122A1">
      <w:pPr>
        <w:ind w:firstLine="567"/>
        <w:contextualSpacing/>
        <w:jc w:val="both"/>
        <w:rPr>
          <w:sz w:val="28"/>
          <w:szCs w:val="28"/>
        </w:rPr>
      </w:pPr>
      <w:bookmarkStart w:id="3" w:name="sub_263"/>
      <w:bookmarkEnd w:id="2"/>
      <w:r w:rsidRPr="008C71A6">
        <w:rPr>
          <w:sz w:val="28"/>
          <w:szCs w:val="28"/>
        </w:rPr>
        <w:t>3) копия паспорта опекуна (попечителя);</w:t>
      </w:r>
    </w:p>
    <w:p w:rsidR="007122A1" w:rsidRPr="008C71A6" w:rsidRDefault="007122A1" w:rsidP="007122A1">
      <w:pPr>
        <w:ind w:firstLine="567"/>
        <w:contextualSpacing/>
        <w:jc w:val="both"/>
        <w:rPr>
          <w:sz w:val="28"/>
          <w:szCs w:val="28"/>
        </w:rPr>
      </w:pPr>
      <w:bookmarkStart w:id="4" w:name="sub_264"/>
      <w:bookmarkEnd w:id="3"/>
      <w:r w:rsidRPr="008C71A6">
        <w:rPr>
          <w:sz w:val="28"/>
          <w:szCs w:val="28"/>
        </w:rPr>
        <w:t>4) копия паспорта несовершеннолетнего подопечного, достигшего возраста 16 лет;</w:t>
      </w:r>
    </w:p>
    <w:bookmarkEnd w:id="4"/>
    <w:p w:rsidR="007122A1" w:rsidRPr="008C71A6" w:rsidRDefault="007122A1" w:rsidP="007122A1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5) документ, подтверждающий причины раздельного проживания несовершеннолетнего подопечного, достигшего возраста 16 лет, с опекуном (попечителем) (справка об обучении в образовательном учреждении подопечного ребенка старше 16 лет в другом муниципальном образовании, копия документа, подтверждающего трудовую деятельность (трудовая книжка, трудовой договор (контракт);</w:t>
      </w:r>
    </w:p>
    <w:p w:rsidR="007122A1" w:rsidRDefault="007122A1" w:rsidP="007122A1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6) справка из комиссии по делам несовершеннолетних и защите их прав о привлечении к административной ответственности несовершеннолетнего подопечного, достигшего возраста 16 лет, за последние три года (либо об отсутствии фактов привлечения).</w:t>
      </w:r>
    </w:p>
    <w:p w:rsidR="002E24D0" w:rsidRPr="008C71A6" w:rsidRDefault="002E24D0" w:rsidP="002E24D0">
      <w:pPr>
        <w:ind w:firstLine="567"/>
        <w:contextualSpacing/>
        <w:jc w:val="both"/>
        <w:rPr>
          <w:sz w:val="28"/>
          <w:szCs w:val="28"/>
        </w:rPr>
      </w:pPr>
      <w:bookmarkStart w:id="5" w:name="sub_270"/>
      <w:r w:rsidRPr="008C71A6">
        <w:rPr>
          <w:sz w:val="28"/>
          <w:szCs w:val="28"/>
        </w:rPr>
        <w:t xml:space="preserve">С целью предоставления государственной услуги управление образования запрашивает и получает </w:t>
      </w:r>
      <w:bookmarkStart w:id="6" w:name="_GoBack"/>
      <w:bookmarkEnd w:id="6"/>
      <w:r w:rsidRPr="008C71A6">
        <w:rPr>
          <w:sz w:val="28"/>
          <w:szCs w:val="28"/>
        </w:rPr>
        <w:t>следующие документы:</w:t>
      </w:r>
    </w:p>
    <w:p w:rsidR="002E24D0" w:rsidRPr="008C71A6" w:rsidRDefault="002E24D0" w:rsidP="002E24D0">
      <w:pPr>
        <w:ind w:firstLine="567"/>
        <w:contextualSpacing/>
        <w:jc w:val="both"/>
        <w:rPr>
          <w:sz w:val="28"/>
          <w:szCs w:val="28"/>
        </w:rPr>
      </w:pPr>
      <w:bookmarkStart w:id="7" w:name="sub_271"/>
      <w:bookmarkEnd w:id="5"/>
      <w:r w:rsidRPr="008C71A6">
        <w:rPr>
          <w:sz w:val="28"/>
          <w:szCs w:val="28"/>
        </w:rPr>
        <w:t>1) акт обследования жилищных условий по временному месту жительства несовершеннолетнего, выданный управлением образования по месту временного проживания несовершеннолетнего, который отражает наличие/отсутствие условий, которые могут отразиться неблагоприятно на воспитании и защите прав и интересов подопечного;</w:t>
      </w:r>
    </w:p>
    <w:p w:rsidR="002E24D0" w:rsidRPr="008C71A6" w:rsidRDefault="002E24D0" w:rsidP="002E24D0">
      <w:pPr>
        <w:ind w:firstLine="567"/>
        <w:contextualSpacing/>
        <w:jc w:val="both"/>
        <w:rPr>
          <w:sz w:val="28"/>
          <w:szCs w:val="28"/>
        </w:rPr>
      </w:pPr>
      <w:bookmarkStart w:id="8" w:name="sub_272"/>
      <w:bookmarkEnd w:id="7"/>
      <w:r w:rsidRPr="008C71A6">
        <w:rPr>
          <w:sz w:val="28"/>
          <w:szCs w:val="28"/>
        </w:rPr>
        <w:t>2) копию постановления об учреждении опеки (попечительства), выданная управлением образования по месту учреждения опеки (попечительства);</w:t>
      </w:r>
    </w:p>
    <w:bookmarkEnd w:id="8"/>
    <w:p w:rsidR="002E24D0" w:rsidRPr="008C71A6" w:rsidRDefault="002E24D0" w:rsidP="002E24D0">
      <w:pPr>
        <w:ind w:firstLine="567"/>
        <w:contextualSpacing/>
        <w:jc w:val="both"/>
        <w:rPr>
          <w:sz w:val="28"/>
          <w:szCs w:val="28"/>
        </w:rPr>
      </w:pPr>
      <w:r w:rsidRPr="008C71A6">
        <w:rPr>
          <w:sz w:val="28"/>
          <w:szCs w:val="28"/>
        </w:rPr>
        <w:t>3) сведения о регистрации по месту жительства или пребывания несовершеннолетнего подопечного.</w:t>
      </w:r>
    </w:p>
    <w:p w:rsidR="002E24D0" w:rsidRDefault="002E24D0" w:rsidP="002E24D0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sz w:val="28"/>
          <w:szCs w:val="28"/>
          <w:lang w:eastAsia="ar-SA"/>
        </w:rPr>
      </w:pPr>
    </w:p>
    <w:p w:rsidR="002E24D0" w:rsidRPr="006C11E5" w:rsidRDefault="002E24D0" w:rsidP="002E24D0">
      <w:pPr>
        <w:pStyle w:val="formattext"/>
        <w:shd w:val="clear" w:color="auto" w:fill="FFFFFF"/>
        <w:spacing w:before="0" w:beforeAutospacing="0" w:after="0" w:afterAutospacing="0" w:line="252" w:lineRule="atLeast"/>
        <w:textAlignment w:val="baseline"/>
        <w:rPr>
          <w:i/>
          <w:spacing w:val="1"/>
          <w:sz w:val="28"/>
          <w:szCs w:val="28"/>
        </w:rPr>
      </w:pPr>
      <w:r w:rsidRPr="006C11E5">
        <w:rPr>
          <w:i/>
          <w:sz w:val="28"/>
          <w:szCs w:val="28"/>
        </w:rPr>
        <w:t xml:space="preserve">Форма заявления согласно приложению 3 </w:t>
      </w:r>
      <w:r w:rsidRPr="006C11E5">
        <w:rPr>
          <w:i/>
          <w:spacing w:val="1"/>
          <w:sz w:val="28"/>
          <w:szCs w:val="28"/>
        </w:rPr>
        <w:t>к Административному регламенту</w:t>
      </w:r>
    </w:p>
    <w:p w:rsidR="002E24D0" w:rsidRPr="006C11E5" w:rsidRDefault="002E24D0" w:rsidP="002E24D0">
      <w:pPr>
        <w:pStyle w:val="formattext"/>
        <w:shd w:val="clear" w:color="auto" w:fill="FFFFFF"/>
        <w:spacing w:before="0" w:beforeAutospacing="0" w:after="0" w:afterAutospacing="0" w:line="240" w:lineRule="exact"/>
        <w:contextualSpacing/>
        <w:textAlignment w:val="baseline"/>
        <w:rPr>
          <w:i/>
          <w:spacing w:val="1"/>
          <w:sz w:val="28"/>
          <w:szCs w:val="28"/>
        </w:rPr>
      </w:pPr>
      <w:r w:rsidRPr="006C11E5">
        <w:rPr>
          <w:i/>
          <w:spacing w:val="1"/>
          <w:sz w:val="28"/>
          <w:szCs w:val="28"/>
        </w:rPr>
        <w:t xml:space="preserve">предоставления </w:t>
      </w:r>
      <w:r w:rsidRPr="006C11E5">
        <w:rPr>
          <w:bCs/>
          <w:i/>
          <w:sz w:val="28"/>
          <w:szCs w:val="28"/>
        </w:rPr>
        <w:t>администрацией</w:t>
      </w:r>
      <w:r w:rsidRPr="006C11E5">
        <w:rPr>
          <w:bCs/>
          <w:i/>
          <w:sz w:val="28"/>
          <w:szCs w:val="28"/>
        </w:rPr>
        <w:t xml:space="preserve"> </w:t>
      </w:r>
      <w:r w:rsidRPr="006C11E5">
        <w:rPr>
          <w:bCs/>
          <w:i/>
          <w:sz w:val="28"/>
          <w:szCs w:val="28"/>
        </w:rPr>
        <w:t>Степновского муниципального округа</w:t>
      </w:r>
      <w:r w:rsidRPr="006C11E5">
        <w:rPr>
          <w:bCs/>
          <w:i/>
          <w:sz w:val="28"/>
          <w:szCs w:val="28"/>
        </w:rPr>
        <w:t xml:space="preserve"> </w:t>
      </w:r>
      <w:r w:rsidRPr="006C11E5">
        <w:rPr>
          <w:bCs/>
          <w:i/>
          <w:sz w:val="28"/>
          <w:szCs w:val="28"/>
        </w:rPr>
        <w:t>Ставропольского края государственной</w:t>
      </w:r>
      <w:r w:rsidRPr="006C11E5">
        <w:rPr>
          <w:bCs/>
          <w:i/>
          <w:sz w:val="28"/>
          <w:szCs w:val="28"/>
        </w:rPr>
        <w:t xml:space="preserve"> </w:t>
      </w:r>
      <w:r w:rsidRPr="006C11E5">
        <w:rPr>
          <w:bCs/>
          <w:i/>
          <w:sz w:val="28"/>
          <w:szCs w:val="28"/>
        </w:rPr>
        <w:t xml:space="preserve">услуги </w:t>
      </w:r>
      <w:r w:rsidRPr="006C11E5">
        <w:rPr>
          <w:i/>
          <w:sz w:val="28"/>
          <w:szCs w:val="28"/>
        </w:rPr>
        <w:t>«Выдача разрешения на раздельное</w:t>
      </w:r>
      <w:r w:rsidRPr="006C11E5">
        <w:rPr>
          <w:i/>
          <w:sz w:val="28"/>
          <w:szCs w:val="28"/>
        </w:rPr>
        <w:t xml:space="preserve"> </w:t>
      </w:r>
      <w:r w:rsidRPr="006C11E5">
        <w:rPr>
          <w:i/>
          <w:sz w:val="28"/>
          <w:szCs w:val="28"/>
        </w:rPr>
        <w:t>проживание попечителя с</w:t>
      </w:r>
      <w:r w:rsidR="006C11E5" w:rsidRPr="006C11E5">
        <w:rPr>
          <w:i/>
          <w:sz w:val="28"/>
          <w:szCs w:val="28"/>
        </w:rPr>
        <w:t xml:space="preserve"> </w:t>
      </w:r>
      <w:r w:rsidR="006C11E5" w:rsidRPr="006C11E5">
        <w:rPr>
          <w:i/>
          <w:sz w:val="28"/>
          <w:szCs w:val="28"/>
        </w:rPr>
        <w:t>несовершеннолетним подопечным, достигшим возраста шестнадцати лет»</w:t>
      </w:r>
    </w:p>
    <w:p w:rsidR="002E24D0" w:rsidRDefault="002E24D0" w:rsidP="002E24D0">
      <w:pPr>
        <w:pStyle w:val="formattext"/>
        <w:shd w:val="clear" w:color="auto" w:fill="FFFFFF"/>
        <w:spacing w:before="0" w:beforeAutospacing="0" w:after="0" w:afterAutospacing="0" w:line="240" w:lineRule="exact"/>
        <w:ind w:left="3969"/>
        <w:contextualSpacing/>
        <w:jc w:val="center"/>
        <w:textAlignment w:val="baseline"/>
        <w:rPr>
          <w:spacing w:val="1"/>
          <w:sz w:val="28"/>
          <w:szCs w:val="28"/>
        </w:rPr>
      </w:pPr>
    </w:p>
    <w:p w:rsidR="002E24D0" w:rsidRPr="008C71A6" w:rsidRDefault="002E24D0" w:rsidP="007122A1">
      <w:pPr>
        <w:ind w:firstLine="567"/>
        <w:contextualSpacing/>
        <w:jc w:val="both"/>
        <w:rPr>
          <w:sz w:val="28"/>
          <w:szCs w:val="28"/>
        </w:rPr>
      </w:pPr>
    </w:p>
    <w:p w:rsidR="00D51914" w:rsidRDefault="00D51914"/>
    <w:sectPr w:rsidR="00D5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017"/>
    <w:rsid w:val="002E24D0"/>
    <w:rsid w:val="00667017"/>
    <w:rsid w:val="006C11E5"/>
    <w:rsid w:val="007122A1"/>
    <w:rsid w:val="00D5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B941"/>
  <w15:chartTrackingRefBased/>
  <w15:docId w15:val="{63F7AB01-8E46-49AC-ADE0-B2376BD1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122A1"/>
    <w:rPr>
      <w:rFonts w:cs="Times New Roman"/>
      <w:color w:val="106BBE"/>
    </w:rPr>
  </w:style>
  <w:style w:type="paragraph" w:customStyle="1" w:styleId="formattext">
    <w:name w:val="formattext"/>
    <w:basedOn w:val="a"/>
    <w:rsid w:val="002E24D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3</cp:revision>
  <dcterms:created xsi:type="dcterms:W3CDTF">2023-01-30T08:38:00Z</dcterms:created>
  <dcterms:modified xsi:type="dcterms:W3CDTF">2023-01-30T08:53:00Z</dcterms:modified>
</cp:coreProperties>
</file>